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0F0E0" w14:textId="78CFF6CB" w:rsidR="008F232E" w:rsidRDefault="00254680" w:rsidP="00E90975">
      <w:pPr>
        <w:spacing w:after="0"/>
        <w:rPr>
          <w:sz w:val="28"/>
          <w:szCs w:val="28"/>
        </w:rPr>
      </w:pPr>
      <w:r>
        <w:rPr>
          <w:sz w:val="28"/>
          <w:szCs w:val="28"/>
        </w:rPr>
        <w:t>BST 600</w:t>
      </w:r>
      <w:r w:rsidR="008F232E" w:rsidRPr="00733DFA">
        <w:rPr>
          <w:sz w:val="28"/>
          <w:szCs w:val="28"/>
        </w:rPr>
        <w:t xml:space="preserve"> </w:t>
      </w:r>
      <w:r w:rsidR="00B11A4C">
        <w:rPr>
          <w:sz w:val="28"/>
          <w:szCs w:val="28"/>
        </w:rPr>
        <w:t>Practice Midterm Examination</w:t>
      </w:r>
      <w:r w:rsidR="00733DFA">
        <w:rPr>
          <w:sz w:val="28"/>
          <w:szCs w:val="28"/>
        </w:rPr>
        <w:tab/>
      </w:r>
      <w:r w:rsidR="00733DFA">
        <w:rPr>
          <w:sz w:val="28"/>
          <w:szCs w:val="28"/>
        </w:rPr>
        <w:tab/>
      </w:r>
      <w:r w:rsidR="00733DFA">
        <w:rPr>
          <w:sz w:val="28"/>
          <w:szCs w:val="28"/>
        </w:rPr>
        <w:tab/>
      </w:r>
      <w:r w:rsidR="00733DFA">
        <w:rPr>
          <w:sz w:val="28"/>
          <w:szCs w:val="28"/>
        </w:rPr>
        <w:tab/>
      </w:r>
      <w:r w:rsidR="00B11A4C">
        <w:rPr>
          <w:sz w:val="28"/>
          <w:szCs w:val="28"/>
        </w:rPr>
        <w:tab/>
      </w:r>
      <w:r>
        <w:rPr>
          <w:sz w:val="28"/>
          <w:szCs w:val="28"/>
        </w:rPr>
        <w:t xml:space="preserve">Fall </w:t>
      </w:r>
      <w:r w:rsidR="008F232E" w:rsidRPr="00733DFA">
        <w:rPr>
          <w:sz w:val="28"/>
          <w:szCs w:val="28"/>
        </w:rPr>
        <w:t>2025</w:t>
      </w:r>
    </w:p>
    <w:p w14:paraId="0E60A044" w14:textId="19F4473F" w:rsidR="00733DFA" w:rsidRDefault="00733DFA" w:rsidP="00E90975">
      <w:pPr>
        <w:spacing w:after="0"/>
        <w:rPr>
          <w:sz w:val="28"/>
          <w:szCs w:val="28"/>
        </w:rPr>
      </w:pPr>
    </w:p>
    <w:p w14:paraId="3D9B5C10" w14:textId="296182C7" w:rsidR="005747A4" w:rsidRPr="00AC59B4" w:rsidRDefault="00DD4080" w:rsidP="00BB63C2">
      <w:pPr>
        <w:spacing w:after="0"/>
      </w:pPr>
      <w:r w:rsidRPr="00AC59B4">
        <w:t>Your midterm examination is scheduled for 12:30 p.m. on Tuesday 21 October in the usual classroom.  The scope of your midterm examination is the material in Lectur</w:t>
      </w:r>
      <w:r w:rsidR="004153F0" w:rsidRPr="00AC59B4">
        <w:t xml:space="preserve">es 1 through 11.  </w:t>
      </w:r>
      <w:r w:rsidR="004D0CD5" w:rsidRPr="00AC59B4">
        <w:t>You may bring two 8.5” by 11” double-sided formula sheets.  You will be supplied with</w:t>
      </w:r>
      <w:r w:rsidR="00003FB6" w:rsidRPr="00AC59B4">
        <w:t xml:space="preserve"> relevant excerpts from</w:t>
      </w:r>
      <w:r w:rsidR="004D0CD5" w:rsidRPr="00AC59B4">
        <w:t xml:space="preserve"> standard normal </w:t>
      </w:r>
      <w:proofErr w:type="gramStart"/>
      <w:r w:rsidR="004D0CD5" w:rsidRPr="00AC59B4">
        <w:t>and  t</w:t>
      </w:r>
      <w:proofErr w:type="gramEnd"/>
      <w:r w:rsidR="004D0CD5" w:rsidRPr="00AC59B4">
        <w:t xml:space="preserve">  tables.  </w:t>
      </w:r>
      <w:r w:rsidR="004153F0" w:rsidRPr="00AC59B4">
        <w:t xml:space="preserve">You will need a hand-held calculator.  Cell phones and other Internet-connected technologies may not be used.  </w:t>
      </w:r>
      <w:r w:rsidR="00922BE8" w:rsidRPr="00AC59B4">
        <w:t>As regards preparing for (but not actually taking) the midterm examination, y</w:t>
      </w:r>
      <w:r w:rsidR="005747A4" w:rsidRPr="00AC59B4">
        <w:t xml:space="preserve">ou are welcome to collaborate with classmates </w:t>
      </w:r>
      <w:r w:rsidR="00922BE8" w:rsidRPr="00AC59B4">
        <w:t xml:space="preserve">and </w:t>
      </w:r>
      <w:r w:rsidR="00EE7368" w:rsidRPr="00AC59B4">
        <w:t>to consult</w:t>
      </w:r>
      <w:r w:rsidR="00313809" w:rsidRPr="00AC59B4">
        <w:t xml:space="preserve"> </w:t>
      </w:r>
      <w:r w:rsidR="00254680" w:rsidRPr="00AC59B4">
        <w:t>course content</w:t>
      </w:r>
      <w:r w:rsidR="00AF71D9" w:rsidRPr="00AC59B4">
        <w:t xml:space="preserve"> posted on Canvas</w:t>
      </w:r>
      <w:r w:rsidR="00313809" w:rsidRPr="00AC59B4">
        <w:t xml:space="preserve">, </w:t>
      </w:r>
      <w:r w:rsidR="00AF71D9" w:rsidRPr="00AC59B4">
        <w:t xml:space="preserve">your own class notes, </w:t>
      </w:r>
      <w:r w:rsidR="00313809" w:rsidRPr="00AC59B4">
        <w:t>and</w:t>
      </w:r>
      <w:r w:rsidR="00EE7368" w:rsidRPr="00AC59B4">
        <w:t xml:space="preserve"> </w:t>
      </w:r>
      <w:r w:rsidR="007C08AB" w:rsidRPr="00AC59B4">
        <w:t xml:space="preserve">pre-existing Internet sources.  </w:t>
      </w:r>
      <w:r w:rsidR="007C08AB" w:rsidRPr="00B11A4C">
        <w:t xml:space="preserve">If you </w:t>
      </w:r>
      <w:r w:rsidR="00E039A6" w:rsidRPr="00B11A4C">
        <w:t xml:space="preserve">wish to </w:t>
      </w:r>
      <w:r w:rsidR="007C08AB" w:rsidRPr="00B11A4C">
        <w:t xml:space="preserve">use generative AI </w:t>
      </w:r>
      <w:r w:rsidR="002A2FC1" w:rsidRPr="00B11A4C">
        <w:t>in</w:t>
      </w:r>
      <w:r w:rsidR="007C08AB" w:rsidRPr="00B11A4C">
        <w:t xml:space="preserve"> your preparation, </w:t>
      </w:r>
      <w:r w:rsidR="00C43F0A" w:rsidRPr="00B11A4C">
        <w:t>please</w:t>
      </w:r>
      <w:r w:rsidR="007C08AB" w:rsidRPr="00B11A4C">
        <w:t xml:space="preserve"> </w:t>
      </w:r>
      <w:r w:rsidR="00C44D71" w:rsidRPr="00B11A4C">
        <w:t xml:space="preserve">follow the instructions </w:t>
      </w:r>
      <w:r w:rsidR="00B358CF" w:rsidRPr="00B11A4C">
        <w:t xml:space="preserve">at the </w:t>
      </w:r>
      <w:r w:rsidR="00922BE8" w:rsidRPr="00B11A4C">
        <w:t>end of</w:t>
      </w:r>
      <w:r w:rsidR="00B358CF" w:rsidRPr="00B11A4C">
        <w:t xml:space="preserve"> th</w:t>
      </w:r>
      <w:r w:rsidR="00E039A6" w:rsidRPr="00B11A4C">
        <w:t>is</w:t>
      </w:r>
      <w:r w:rsidR="00B358CF" w:rsidRPr="00B11A4C">
        <w:t xml:space="preserve"> </w:t>
      </w:r>
      <w:r w:rsidR="00922BE8" w:rsidRPr="00B11A4C">
        <w:t>document</w:t>
      </w:r>
      <w:r w:rsidR="00DD7A4B" w:rsidRPr="00B11A4C">
        <w:t>.</w:t>
      </w:r>
    </w:p>
    <w:p w14:paraId="0016F40A" w14:textId="0B9CD2FE" w:rsidR="00003FB6" w:rsidRPr="00AC59B4" w:rsidRDefault="00003FB6" w:rsidP="00BB63C2">
      <w:pPr>
        <w:pBdr>
          <w:bottom w:val="single" w:sz="6" w:space="1" w:color="auto"/>
        </w:pBdr>
        <w:spacing w:after="0"/>
        <w:rPr>
          <w:b/>
          <w:bCs/>
          <w:u w:val="single"/>
        </w:rPr>
      </w:pPr>
    </w:p>
    <w:p w14:paraId="69EDEBF5" w14:textId="2CA2F7A0" w:rsidR="005747A4" w:rsidRDefault="005747A4" w:rsidP="00BB63C2">
      <w:pPr>
        <w:spacing w:after="0"/>
      </w:pPr>
    </w:p>
    <w:p w14:paraId="03026EAD" w14:textId="7656390C" w:rsidR="00B11A4C" w:rsidRDefault="00B11A4C" w:rsidP="00BB63C2">
      <w:pPr>
        <w:spacing w:after="0"/>
      </w:pPr>
      <w:r>
        <w:t>PLEASE DO THREE OF THE FOLLOWING FOUR EXERCISES.</w:t>
      </w:r>
    </w:p>
    <w:p w14:paraId="6B1FE0EF" w14:textId="77777777" w:rsidR="00B11A4C" w:rsidRPr="00AC59B4" w:rsidRDefault="00B11A4C" w:rsidP="00BB63C2">
      <w:pPr>
        <w:spacing w:after="0"/>
      </w:pPr>
    </w:p>
    <w:p w14:paraId="4C8C7138" w14:textId="153E3491" w:rsidR="00B358CF" w:rsidRPr="00AC59B4" w:rsidRDefault="00254680" w:rsidP="00BB63C2">
      <w:pPr>
        <w:pBdr>
          <w:bottom w:val="single" w:sz="6" w:space="1" w:color="auto"/>
        </w:pBdr>
        <w:spacing w:after="0"/>
      </w:pPr>
      <w:r w:rsidRPr="00AC59B4">
        <w:t xml:space="preserve">1. Please identify each statement below as true or false.  For any statement identified as false, suggest a replacement for the underlined word </w:t>
      </w:r>
      <w:r w:rsidR="004D0CD5" w:rsidRPr="00AC59B4">
        <w:t xml:space="preserve">or phrase </w:t>
      </w:r>
      <w:r w:rsidRPr="00AC59B4">
        <w:t>which will make the statement true.</w:t>
      </w:r>
    </w:p>
    <w:p w14:paraId="7D711C5F" w14:textId="775A68B6" w:rsidR="00254680" w:rsidRPr="00AC59B4" w:rsidRDefault="00254680" w:rsidP="00BB63C2">
      <w:pPr>
        <w:pBdr>
          <w:bottom w:val="single" w:sz="6" w:space="1" w:color="auto"/>
        </w:pBdr>
        <w:spacing w:after="0"/>
      </w:pPr>
    </w:p>
    <w:p w14:paraId="6270063A" w14:textId="473C8549" w:rsidR="00254680" w:rsidRPr="00AC59B4" w:rsidRDefault="00254680" w:rsidP="00BB63C2">
      <w:pPr>
        <w:pBdr>
          <w:bottom w:val="single" w:sz="6" w:space="1" w:color="auto"/>
        </w:pBdr>
        <w:spacing w:after="0"/>
      </w:pPr>
      <w:r w:rsidRPr="00AC59B4">
        <w:tab/>
      </w:r>
      <w:r w:rsidR="00CA1B92" w:rsidRPr="00AC59B4">
        <w:t>A</w:t>
      </w:r>
      <w:r w:rsidRPr="00AC59B4">
        <w:t xml:space="preserve">. In a classical statistical framework, the uncertainty about unknown parameters is </w:t>
      </w:r>
      <w:r w:rsidRPr="00AC59B4">
        <w:rPr>
          <w:u w:val="single"/>
        </w:rPr>
        <w:t>aleatory</w:t>
      </w:r>
      <w:r w:rsidRPr="00AC59B4">
        <w:t>.</w:t>
      </w:r>
    </w:p>
    <w:p w14:paraId="2BF8B057" w14:textId="7E91B937" w:rsidR="00254680" w:rsidRPr="00AC59B4" w:rsidRDefault="00254680" w:rsidP="00BB63C2">
      <w:pPr>
        <w:pBdr>
          <w:bottom w:val="single" w:sz="6" w:space="1" w:color="auto"/>
        </w:pBdr>
        <w:spacing w:after="0"/>
      </w:pPr>
    </w:p>
    <w:p w14:paraId="5DCF7B86" w14:textId="4FCCE87C" w:rsidR="00254680" w:rsidRPr="00AC59B4" w:rsidRDefault="00254680" w:rsidP="00254680">
      <w:pPr>
        <w:pBdr>
          <w:bottom w:val="single" w:sz="6" w:space="1" w:color="auto"/>
        </w:pBdr>
        <w:spacing w:after="0"/>
      </w:pPr>
      <w:r w:rsidRPr="00AC59B4">
        <w:tab/>
      </w:r>
      <w:r w:rsidR="00CA1B92" w:rsidRPr="00AC59B4">
        <w:t>B</w:t>
      </w:r>
      <w:r w:rsidRPr="00AC59B4">
        <w:t xml:space="preserve">. </w:t>
      </w:r>
      <w:r w:rsidR="00DD4080" w:rsidRPr="00AC59B4">
        <w:t xml:space="preserve">In the context of probability, events that cannot occur simultaneously are called </w:t>
      </w:r>
      <w:r w:rsidR="00DD4080" w:rsidRPr="00AC59B4">
        <w:rPr>
          <w:u w:val="single"/>
        </w:rPr>
        <w:t>independent</w:t>
      </w:r>
      <w:r w:rsidR="00DD4080" w:rsidRPr="00AC59B4">
        <w:t>.</w:t>
      </w:r>
    </w:p>
    <w:p w14:paraId="0AE0BB2C" w14:textId="6A793A28" w:rsidR="004153F0" w:rsidRPr="00AC59B4" w:rsidRDefault="004153F0" w:rsidP="00254680">
      <w:pPr>
        <w:pBdr>
          <w:bottom w:val="single" w:sz="6" w:space="1" w:color="auto"/>
        </w:pBdr>
        <w:spacing w:after="0"/>
      </w:pPr>
    </w:p>
    <w:p w14:paraId="47B9130E" w14:textId="446B833D" w:rsidR="004153F0" w:rsidRPr="00AC59B4" w:rsidRDefault="004153F0" w:rsidP="00254680">
      <w:pPr>
        <w:pBdr>
          <w:bottom w:val="single" w:sz="6" w:space="1" w:color="auto"/>
        </w:pBdr>
        <w:spacing w:after="0"/>
      </w:pPr>
      <w:r w:rsidRPr="00AC59B4">
        <w:tab/>
      </w:r>
      <w:r w:rsidR="00CA1B92" w:rsidRPr="00AC59B4">
        <w:t>C.</w:t>
      </w:r>
      <w:r w:rsidRPr="00AC59B4">
        <w:t xml:space="preserve"> Stratified sampling is illustrated in the selection of participants for a </w:t>
      </w:r>
      <w:r w:rsidRPr="00AC59B4">
        <w:rPr>
          <w:u w:val="single"/>
        </w:rPr>
        <w:t>case control</w:t>
      </w:r>
      <w:r w:rsidRPr="00AC59B4">
        <w:t xml:space="preserve"> study.</w:t>
      </w:r>
    </w:p>
    <w:p w14:paraId="6B968CE8" w14:textId="09A880A5" w:rsidR="00CA1B92" w:rsidRPr="00AC59B4" w:rsidRDefault="00CA1B92" w:rsidP="00254680">
      <w:pPr>
        <w:pBdr>
          <w:bottom w:val="single" w:sz="6" w:space="1" w:color="auto"/>
        </w:pBdr>
        <w:spacing w:after="0"/>
      </w:pPr>
    </w:p>
    <w:p w14:paraId="7F5A0E70" w14:textId="7E03FB61" w:rsidR="00CA1B92" w:rsidRPr="00AC59B4" w:rsidRDefault="00CA1B92" w:rsidP="00CA1B92">
      <w:pPr>
        <w:pBdr>
          <w:bottom w:val="single" w:sz="6" w:space="1" w:color="auto"/>
        </w:pBdr>
        <w:spacing w:after="0"/>
      </w:pPr>
      <w:r w:rsidRPr="00AC59B4">
        <w:t>2.</w:t>
      </w:r>
      <w:r w:rsidR="00AC59B4">
        <w:t xml:space="preserve"> Please follow the same instructions as in exercise 1.</w:t>
      </w:r>
    </w:p>
    <w:p w14:paraId="205BDDD6" w14:textId="77777777" w:rsidR="00CA1B92" w:rsidRPr="00AC59B4" w:rsidRDefault="00CA1B92" w:rsidP="00254680">
      <w:pPr>
        <w:pBdr>
          <w:bottom w:val="single" w:sz="6" w:space="1" w:color="auto"/>
        </w:pBdr>
        <w:spacing w:after="0"/>
      </w:pPr>
    </w:p>
    <w:p w14:paraId="286BB42D" w14:textId="1ACECEEA" w:rsidR="0078545D" w:rsidRPr="00AC59B4" w:rsidRDefault="0078545D" w:rsidP="00254680">
      <w:pPr>
        <w:pBdr>
          <w:bottom w:val="single" w:sz="6" w:space="1" w:color="auto"/>
        </w:pBdr>
        <w:spacing w:after="0"/>
      </w:pPr>
      <w:r w:rsidRPr="00AC59B4">
        <w:tab/>
      </w:r>
      <w:r w:rsidR="00CA1B92" w:rsidRPr="00AC59B4">
        <w:t>A</w:t>
      </w:r>
      <w:r w:rsidRPr="00AC59B4">
        <w:t xml:space="preserve">. </w:t>
      </w:r>
      <w:r w:rsidR="004D0CD5" w:rsidRPr="00AC59B4">
        <w:t xml:space="preserve">If an investigator downloads publicly available data that were previously gathered for research purposes, then the investigator </w:t>
      </w:r>
      <w:r w:rsidR="00CC5662">
        <w:t>will be performing</w:t>
      </w:r>
      <w:r w:rsidR="004D0CD5" w:rsidRPr="00AC59B4">
        <w:t xml:space="preserve"> </w:t>
      </w:r>
      <w:r w:rsidR="004D0CD5" w:rsidRPr="00AC59B4">
        <w:rPr>
          <w:u w:val="single"/>
        </w:rPr>
        <w:t>secondary data</w:t>
      </w:r>
      <w:r w:rsidR="00CC5662">
        <w:t xml:space="preserve"> analysis.</w:t>
      </w:r>
    </w:p>
    <w:p w14:paraId="5234A425" w14:textId="62B8C984" w:rsidR="004153F0" w:rsidRPr="00AC59B4" w:rsidRDefault="004153F0" w:rsidP="00254680">
      <w:pPr>
        <w:pBdr>
          <w:bottom w:val="single" w:sz="6" w:space="1" w:color="auto"/>
        </w:pBdr>
        <w:spacing w:after="0"/>
      </w:pPr>
    </w:p>
    <w:p w14:paraId="6617B0C2" w14:textId="422303B2" w:rsidR="004D0CD5" w:rsidRPr="00AC59B4" w:rsidRDefault="004D0CD5" w:rsidP="00254680">
      <w:pPr>
        <w:pBdr>
          <w:bottom w:val="single" w:sz="6" w:space="1" w:color="auto"/>
        </w:pBdr>
        <w:spacing w:after="0"/>
      </w:pPr>
      <w:r w:rsidRPr="00AC59B4">
        <w:tab/>
      </w:r>
      <w:r w:rsidR="00CA1B92" w:rsidRPr="00AC59B4">
        <w:t>B</w:t>
      </w:r>
      <w:r w:rsidR="00994327" w:rsidRPr="00AC59B4">
        <w:t>.</w:t>
      </w:r>
      <w:r w:rsidRPr="00AC59B4">
        <w:t xml:space="preserve"> A </w:t>
      </w:r>
      <w:r w:rsidRPr="00AC59B4">
        <w:rPr>
          <w:u w:val="single"/>
        </w:rPr>
        <w:t>randomized controlled trial</w:t>
      </w:r>
      <w:r w:rsidRPr="00AC59B4">
        <w:t xml:space="preserve"> has the advantage that, by design, there will be little if any confounding of the relationship between treatment and outcome.</w:t>
      </w:r>
    </w:p>
    <w:p w14:paraId="63ED6E01" w14:textId="792653B5" w:rsidR="004D0CD5" w:rsidRPr="00AC59B4" w:rsidRDefault="004D0CD5" w:rsidP="00254680">
      <w:pPr>
        <w:pBdr>
          <w:bottom w:val="single" w:sz="6" w:space="1" w:color="auto"/>
        </w:pBdr>
        <w:spacing w:after="0"/>
      </w:pPr>
      <w:r w:rsidRPr="00AC59B4">
        <w:tab/>
      </w:r>
    </w:p>
    <w:p w14:paraId="4E664263" w14:textId="4216A2AF" w:rsidR="004D0CD5" w:rsidRPr="00AC59B4" w:rsidRDefault="004D0CD5" w:rsidP="00254680">
      <w:pPr>
        <w:pBdr>
          <w:bottom w:val="single" w:sz="6" w:space="1" w:color="auto"/>
        </w:pBdr>
        <w:spacing w:after="0"/>
      </w:pPr>
      <w:r w:rsidRPr="00AC59B4">
        <w:tab/>
      </w:r>
      <w:r w:rsidR="00CA1B92" w:rsidRPr="00AC59B4">
        <w:t>C</w:t>
      </w:r>
      <w:r w:rsidRPr="00AC59B4">
        <w:t xml:space="preserve">. </w:t>
      </w:r>
      <w:r w:rsidRPr="00AC59B4">
        <w:rPr>
          <w:u w:val="single"/>
        </w:rPr>
        <w:t>Single blinding</w:t>
      </w:r>
      <w:r w:rsidRPr="00AC59B4">
        <w:t xml:space="preserve"> occurs when the study participants and </w:t>
      </w:r>
      <w:r w:rsidR="00CC5662">
        <w:t>(</w:t>
      </w:r>
      <w:r w:rsidRPr="00AC59B4">
        <w:t>most</w:t>
      </w:r>
      <w:r w:rsidR="00CC5662">
        <w:t>)</w:t>
      </w:r>
      <w:r w:rsidRPr="00AC59B4">
        <w:t xml:space="preserve"> members of the research t</w:t>
      </w:r>
      <w:r w:rsidR="00CC5662">
        <w:t>eam</w:t>
      </w:r>
      <w:r w:rsidRPr="00AC59B4">
        <w:t xml:space="preserve"> are initially unaware of treatment assignments.</w:t>
      </w:r>
    </w:p>
    <w:p w14:paraId="288AE75C" w14:textId="73DA8FAF" w:rsidR="00CA1B92" w:rsidRPr="00AC59B4" w:rsidRDefault="00CA1B92" w:rsidP="00254680">
      <w:pPr>
        <w:pBdr>
          <w:bottom w:val="single" w:sz="6" w:space="1" w:color="auto"/>
        </w:pBdr>
        <w:spacing w:after="0"/>
      </w:pPr>
    </w:p>
    <w:p w14:paraId="7C7C2EA1" w14:textId="5D9C6E0A" w:rsidR="00CA1B92" w:rsidRPr="00AC59B4" w:rsidRDefault="00CA1B92" w:rsidP="00CA1B92">
      <w:pPr>
        <w:pBdr>
          <w:bottom w:val="single" w:sz="6" w:space="1" w:color="auto"/>
        </w:pBdr>
        <w:spacing w:after="0"/>
      </w:pPr>
      <w:r w:rsidRPr="00AC59B4">
        <w:t xml:space="preserve">3. </w:t>
      </w:r>
      <w:r w:rsidR="00AC59B4">
        <w:t>Please follow the same instructions as in exercise 1.</w:t>
      </w:r>
    </w:p>
    <w:p w14:paraId="737DF6C9" w14:textId="42717AD3" w:rsidR="004D0CD5" w:rsidRPr="00AC59B4" w:rsidRDefault="004D0CD5" w:rsidP="00254680">
      <w:pPr>
        <w:pBdr>
          <w:bottom w:val="single" w:sz="6" w:space="1" w:color="auto"/>
        </w:pBdr>
        <w:spacing w:after="0"/>
      </w:pPr>
    </w:p>
    <w:p w14:paraId="1681C998" w14:textId="721B083C" w:rsidR="004D0CD5" w:rsidRPr="00AC59B4" w:rsidRDefault="004D0CD5" w:rsidP="00254680">
      <w:pPr>
        <w:pBdr>
          <w:bottom w:val="single" w:sz="6" w:space="1" w:color="auto"/>
        </w:pBdr>
        <w:spacing w:after="0"/>
      </w:pPr>
      <w:r w:rsidRPr="00AC59B4">
        <w:tab/>
      </w:r>
      <w:r w:rsidR="00CA1B92" w:rsidRPr="00AC59B4">
        <w:t>A</w:t>
      </w:r>
      <w:r w:rsidRPr="00AC59B4">
        <w:t xml:space="preserve">. A </w:t>
      </w:r>
      <w:r w:rsidRPr="00AC59B4">
        <w:rPr>
          <w:u w:val="single"/>
        </w:rPr>
        <w:t>cohort</w:t>
      </w:r>
      <w:r w:rsidRPr="00AC59B4">
        <w:t xml:space="preserve"> study</w:t>
      </w:r>
      <w:r w:rsidR="001104DB" w:rsidRPr="00AC59B4">
        <w:t xml:space="preserve"> may be more appropriate than a randomized controlled trial for ascertaining whether a putative risk factor is harmful</w:t>
      </w:r>
      <w:r w:rsidRPr="00AC59B4">
        <w:t>.</w:t>
      </w:r>
    </w:p>
    <w:p w14:paraId="294C30EF" w14:textId="77777777" w:rsidR="004D0CD5" w:rsidRPr="00AC59B4" w:rsidRDefault="004D0CD5" w:rsidP="00254680">
      <w:pPr>
        <w:pBdr>
          <w:bottom w:val="single" w:sz="6" w:space="1" w:color="auto"/>
        </w:pBdr>
        <w:spacing w:after="0"/>
      </w:pPr>
    </w:p>
    <w:p w14:paraId="763FAE56" w14:textId="396F44B7" w:rsidR="00254680" w:rsidRPr="00AC59B4" w:rsidRDefault="001104DB" w:rsidP="00254680">
      <w:pPr>
        <w:pBdr>
          <w:bottom w:val="single" w:sz="6" w:space="1" w:color="auto"/>
        </w:pBdr>
        <w:spacing w:after="0"/>
        <w:rPr>
          <w:rFonts w:cstheme="minorHAnsi"/>
        </w:rPr>
      </w:pPr>
      <w:r w:rsidRPr="00AC59B4">
        <w:tab/>
      </w:r>
      <w:r w:rsidR="00CA1B92" w:rsidRPr="00AC59B4">
        <w:t>B</w:t>
      </w:r>
      <w:r w:rsidRPr="00AC59B4">
        <w:t xml:space="preserve">. </w:t>
      </w:r>
      <w:r w:rsidR="00994327" w:rsidRPr="00AC59B4">
        <w:t xml:space="preserve">Assuming that we intend to take a simple random sample from an effectively infinite population with mean  </w:t>
      </w:r>
      <w:r w:rsidR="00994327" w:rsidRPr="00AC59B4">
        <w:rPr>
          <w:rFonts w:cstheme="minorHAnsi"/>
        </w:rPr>
        <w:t>μ</w:t>
      </w:r>
      <w:r w:rsidR="00994327" w:rsidRPr="00AC59B4">
        <w:t xml:space="preserve">  and standard deviation  </w:t>
      </w:r>
      <w:r w:rsidR="00994327" w:rsidRPr="00AC59B4">
        <w:rPr>
          <w:rFonts w:cstheme="minorHAnsi"/>
        </w:rPr>
        <w:t>σ</w:t>
      </w:r>
      <w:r w:rsidR="00994327" w:rsidRPr="00AC59B4">
        <w:t>,  the distribution of  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  <w:r w:rsidR="00994327" w:rsidRPr="00AC59B4">
        <w:t xml:space="preserve">  will have mean  </w:t>
      </w:r>
      <w:r w:rsidR="00994327" w:rsidRPr="00AC59B4">
        <w:rPr>
          <w:rFonts w:cstheme="minorHAnsi"/>
        </w:rPr>
        <w:t>μ</w:t>
      </w:r>
      <w:r w:rsidR="00994327" w:rsidRPr="00AC59B4">
        <w:t xml:space="preserve">  and </w:t>
      </w:r>
      <w:r w:rsidR="00994327" w:rsidRPr="00AC59B4">
        <w:rPr>
          <w:u w:val="single"/>
        </w:rPr>
        <w:t xml:space="preserve">standard deviation  </w:t>
      </w:r>
      <w:r w:rsidR="00994327" w:rsidRPr="00AC59B4">
        <w:rPr>
          <w:rFonts w:cstheme="minorHAnsi"/>
          <w:u w:val="single"/>
        </w:rPr>
        <w:t>σ</w:t>
      </w:r>
      <w:r w:rsidR="00994327" w:rsidRPr="00AC59B4">
        <w:rPr>
          <w:rFonts w:cstheme="minorHAnsi"/>
        </w:rPr>
        <w:t>.</w:t>
      </w:r>
    </w:p>
    <w:p w14:paraId="3849BEFE" w14:textId="0030D5BE" w:rsidR="00994327" w:rsidRPr="00AC59B4" w:rsidRDefault="00994327" w:rsidP="00254680">
      <w:pPr>
        <w:pBdr>
          <w:bottom w:val="single" w:sz="6" w:space="1" w:color="auto"/>
        </w:pBdr>
        <w:spacing w:after="0"/>
        <w:rPr>
          <w:rFonts w:cstheme="minorHAnsi"/>
        </w:rPr>
      </w:pPr>
    </w:p>
    <w:p w14:paraId="2DE9CF6F" w14:textId="075015D9" w:rsidR="00994327" w:rsidRPr="00AC59B4" w:rsidRDefault="00994327" w:rsidP="00994327">
      <w:pPr>
        <w:pBdr>
          <w:bottom w:val="single" w:sz="6" w:space="1" w:color="auto"/>
        </w:pBdr>
        <w:spacing w:after="0"/>
      </w:pPr>
      <w:r w:rsidRPr="00AC59B4">
        <w:rPr>
          <w:rFonts w:cstheme="minorHAnsi"/>
        </w:rPr>
        <w:lastRenderedPageBreak/>
        <w:tab/>
      </w:r>
      <w:r w:rsidR="00CA1B92" w:rsidRPr="00AC59B4">
        <w:rPr>
          <w:rFonts w:cstheme="minorHAnsi"/>
        </w:rPr>
        <w:t>C</w:t>
      </w:r>
      <w:r w:rsidRPr="00AC59B4">
        <w:rPr>
          <w:rFonts w:cstheme="minorHAnsi"/>
        </w:rPr>
        <w:t>.</w:t>
      </w:r>
      <w:r w:rsidRPr="00AC59B4">
        <w:t xml:space="preserve"> Assuming that we intend to take a simple random sample from an effectively infinite population with mean  </w:t>
      </w:r>
      <w:r w:rsidRPr="00AC59B4">
        <w:rPr>
          <w:rFonts w:cstheme="minorHAnsi"/>
        </w:rPr>
        <w:t>μ</w:t>
      </w:r>
      <w:r w:rsidRPr="00AC59B4">
        <w:t xml:space="preserve">  and standard deviation  </w:t>
      </w:r>
      <w:r w:rsidRPr="00AC59B4">
        <w:rPr>
          <w:rFonts w:cstheme="minorHAnsi"/>
        </w:rPr>
        <w:t>σ</w:t>
      </w:r>
      <w:r w:rsidRPr="00AC59B4">
        <w:t>,  the distribution of  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  <w:r w:rsidRPr="00AC59B4">
        <w:t xml:space="preserve">  will be </w:t>
      </w:r>
      <w:r w:rsidR="001216A2" w:rsidRPr="00CC5662">
        <w:t>a</w:t>
      </w:r>
      <w:r w:rsidR="00CC5662" w:rsidRPr="00CC5662">
        <w:t>t least a</w:t>
      </w:r>
      <w:r w:rsidR="001216A2" w:rsidRPr="00CC5662">
        <w:t>pproximately normal</w:t>
      </w:r>
      <w:r w:rsidR="001216A2" w:rsidRPr="00AC59B4">
        <w:t xml:space="preserve"> </w:t>
      </w:r>
      <w:r w:rsidR="00CC5662">
        <w:t>if</w:t>
      </w:r>
      <w:r w:rsidR="001216A2" w:rsidRPr="00AC59B4">
        <w:t xml:space="preserve"> </w:t>
      </w:r>
      <w:r w:rsidR="001216A2" w:rsidRPr="00CC5662">
        <w:rPr>
          <w:u w:val="single"/>
        </w:rPr>
        <w:t>the sample size is large</w:t>
      </w:r>
      <w:r w:rsidR="001216A2" w:rsidRPr="00AC59B4">
        <w:t>.</w:t>
      </w:r>
    </w:p>
    <w:p w14:paraId="578FBDA9" w14:textId="77777777" w:rsidR="00B11A4C" w:rsidRDefault="00B11A4C" w:rsidP="00CA1B92">
      <w:pPr>
        <w:pBdr>
          <w:bottom w:val="single" w:sz="6" w:space="1" w:color="auto"/>
        </w:pBdr>
        <w:spacing w:after="0"/>
      </w:pPr>
    </w:p>
    <w:p w14:paraId="42E88FE2" w14:textId="22D16EAE" w:rsidR="00CA1B92" w:rsidRPr="00AC59B4" w:rsidRDefault="00CA1B92" w:rsidP="00CA1B92">
      <w:pPr>
        <w:pBdr>
          <w:bottom w:val="single" w:sz="6" w:space="1" w:color="auto"/>
        </w:pBdr>
        <w:spacing w:after="0"/>
      </w:pPr>
      <w:r w:rsidRPr="00AC59B4">
        <w:t xml:space="preserve">4. </w:t>
      </w:r>
      <w:r w:rsidR="00AC59B4">
        <w:t>Please follow the same instructions as in exercise 1.</w:t>
      </w:r>
    </w:p>
    <w:p w14:paraId="76D29199" w14:textId="072881FD" w:rsidR="00CA1B92" w:rsidRPr="00AC59B4" w:rsidRDefault="00CA1B92" w:rsidP="00994327">
      <w:pPr>
        <w:pBdr>
          <w:bottom w:val="single" w:sz="6" w:space="1" w:color="auto"/>
        </w:pBdr>
        <w:spacing w:after="0"/>
      </w:pPr>
    </w:p>
    <w:p w14:paraId="4BC73875" w14:textId="4D970E5A" w:rsidR="001216A2" w:rsidRPr="00CC5662" w:rsidRDefault="001216A2" w:rsidP="00994327">
      <w:pPr>
        <w:pBdr>
          <w:bottom w:val="single" w:sz="6" w:space="1" w:color="auto"/>
        </w:pBdr>
        <w:spacing w:after="0"/>
      </w:pPr>
      <w:r w:rsidRPr="00AC59B4">
        <w:tab/>
      </w:r>
      <w:r w:rsidR="00CA1B92" w:rsidRPr="00AC59B4">
        <w:t>A</w:t>
      </w:r>
      <w:r w:rsidRPr="00AC59B4">
        <w:t>.</w:t>
      </w:r>
      <w:r w:rsidR="004E6FC7" w:rsidRPr="00AC59B4">
        <w:t xml:space="preserve"> </w:t>
      </w:r>
      <w:r w:rsidR="00CC5662">
        <w:t xml:space="preserve">Power is the probability of </w:t>
      </w:r>
      <w:r w:rsidR="00CC5662">
        <w:rPr>
          <w:u w:val="single"/>
        </w:rPr>
        <w:t>avoiding a type I error</w:t>
      </w:r>
      <w:r w:rsidR="00CC5662">
        <w:t>.</w:t>
      </w:r>
    </w:p>
    <w:p w14:paraId="38DFFFB1" w14:textId="77777777" w:rsidR="00CA1B92" w:rsidRPr="00AC59B4" w:rsidRDefault="00CA1B92" w:rsidP="00994327">
      <w:pPr>
        <w:pBdr>
          <w:bottom w:val="single" w:sz="6" w:space="1" w:color="auto"/>
        </w:pBdr>
        <w:spacing w:after="0"/>
        <w:rPr>
          <w:rFonts w:cstheme="minorHAnsi"/>
        </w:rPr>
      </w:pPr>
    </w:p>
    <w:p w14:paraId="6C8487BA" w14:textId="57D2BC8D" w:rsidR="00994327" w:rsidRPr="00AC59B4" w:rsidRDefault="00CA1B92" w:rsidP="00254680">
      <w:pPr>
        <w:pBdr>
          <w:bottom w:val="single" w:sz="6" w:space="1" w:color="auto"/>
        </w:pBdr>
        <w:spacing w:after="0"/>
      </w:pPr>
      <w:r w:rsidRPr="00AC59B4">
        <w:tab/>
        <w:t xml:space="preserve">B. </w:t>
      </w:r>
      <w:r w:rsidR="00CC5662">
        <w:t>At a fixed significance level</w:t>
      </w:r>
      <w:r w:rsidRPr="00AC59B4">
        <w:t xml:space="preserve">, increasing the sample size reduces the probability of </w:t>
      </w:r>
      <w:r w:rsidRPr="00AC59B4">
        <w:rPr>
          <w:u w:val="single"/>
        </w:rPr>
        <w:t>accepting a false null hypothesis</w:t>
      </w:r>
      <w:r w:rsidRPr="00AC59B4">
        <w:t>.</w:t>
      </w:r>
    </w:p>
    <w:p w14:paraId="674F357D" w14:textId="202069B5" w:rsidR="001104DB" w:rsidRPr="00AC59B4" w:rsidRDefault="001104DB" w:rsidP="00254680">
      <w:pPr>
        <w:pBdr>
          <w:bottom w:val="single" w:sz="6" w:space="1" w:color="auto"/>
        </w:pBdr>
        <w:spacing w:after="0"/>
      </w:pPr>
    </w:p>
    <w:p w14:paraId="0EFA478D" w14:textId="37C375FD" w:rsidR="00B11A4C" w:rsidRDefault="00CA1B92" w:rsidP="00254680">
      <w:pPr>
        <w:pBdr>
          <w:bottom w:val="single" w:sz="6" w:space="1" w:color="auto"/>
        </w:pBdr>
        <w:spacing w:after="0"/>
      </w:pPr>
      <w:r w:rsidRPr="00AC59B4">
        <w:tab/>
        <w:t>C.</w:t>
      </w:r>
      <w:r w:rsidR="00CC5662">
        <w:t xml:space="preserve"> A </w:t>
      </w:r>
      <w:r w:rsidR="00CC5662" w:rsidRPr="00730EBC">
        <w:t>clear departure from symmetry</w:t>
      </w:r>
      <w:r w:rsidR="00CC5662">
        <w:t xml:space="preserve"> in a </w:t>
      </w:r>
      <w:r w:rsidR="00CC5662" w:rsidRPr="00730EBC">
        <w:rPr>
          <w:u w:val="single"/>
        </w:rPr>
        <w:t>box plot</w:t>
      </w:r>
      <w:r w:rsidR="00CC5662">
        <w:t xml:space="preserve"> suggests that data come from a non-normal distribution</w:t>
      </w:r>
      <w:r w:rsidRPr="00AC59B4">
        <w:t>.</w:t>
      </w:r>
    </w:p>
    <w:p w14:paraId="3EC28B12" w14:textId="77777777" w:rsidR="00B11A4C" w:rsidRPr="00AC59B4" w:rsidRDefault="00B11A4C" w:rsidP="00B11A4C">
      <w:pPr>
        <w:pBdr>
          <w:bottom w:val="single" w:sz="6" w:space="1" w:color="auto"/>
        </w:pBdr>
        <w:spacing w:after="0"/>
        <w:rPr>
          <w:b/>
          <w:bCs/>
          <w:u w:val="single"/>
        </w:rPr>
      </w:pPr>
    </w:p>
    <w:p w14:paraId="485E0310" w14:textId="77777777" w:rsidR="00B11A4C" w:rsidRDefault="00B11A4C" w:rsidP="00B11A4C">
      <w:pPr>
        <w:spacing w:after="0"/>
      </w:pPr>
    </w:p>
    <w:p w14:paraId="20E59503" w14:textId="22D2A1D2" w:rsidR="00B11A4C" w:rsidRDefault="00B11A4C" w:rsidP="00254680">
      <w:pPr>
        <w:pBdr>
          <w:bottom w:val="single" w:sz="6" w:space="1" w:color="auto"/>
        </w:pBdr>
        <w:spacing w:after="0"/>
      </w:pPr>
      <w:r>
        <w:t>PLEASE DO THREE OF THE FOLLOWING FIVE EXERCISES.</w:t>
      </w:r>
    </w:p>
    <w:p w14:paraId="61B64D00" w14:textId="77777777" w:rsidR="00B11A4C" w:rsidRPr="00AC59B4" w:rsidRDefault="00B11A4C" w:rsidP="00254680">
      <w:pPr>
        <w:pBdr>
          <w:bottom w:val="single" w:sz="6" w:space="1" w:color="auto"/>
        </w:pBdr>
        <w:spacing w:after="0"/>
      </w:pPr>
    </w:p>
    <w:p w14:paraId="41FA484A" w14:textId="1759EADE" w:rsidR="00DD4080" w:rsidRPr="00AC59B4" w:rsidRDefault="00CA1B92" w:rsidP="00254680">
      <w:pPr>
        <w:pBdr>
          <w:bottom w:val="single" w:sz="6" w:space="1" w:color="auto"/>
        </w:pBdr>
        <w:spacing w:after="0"/>
        <w:rPr>
          <w:rFonts w:eastAsiaTheme="minorEastAsia"/>
        </w:rPr>
      </w:pPr>
      <w:r w:rsidRPr="00AC59B4">
        <w:t>5</w:t>
      </w:r>
      <w:r w:rsidR="00254680" w:rsidRPr="00AC59B4">
        <w:t xml:space="preserve">. Suppose a random variable  X  has probability density function 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≔2x</m:t>
        </m:r>
      </m:oMath>
      <w:r w:rsidR="00DD4080" w:rsidRPr="00AC59B4">
        <w:rPr>
          <w:rFonts w:eastAsiaTheme="minorEastAsia"/>
        </w:rPr>
        <w:t xml:space="preserve">  for  </w:t>
      </w:r>
      <m:oMath>
        <m:r>
          <w:rPr>
            <w:rFonts w:ascii="Cambria Math" w:eastAsiaTheme="minorEastAsia" w:hAnsi="Cambria Math"/>
          </w:rPr>
          <m:t>0≤x≤1</m:t>
        </m:r>
      </m:oMath>
      <w:r w:rsidR="00DD4080" w:rsidRPr="00AC59B4">
        <w:rPr>
          <w:rFonts w:eastAsiaTheme="minorEastAsia"/>
        </w:rPr>
        <w:t>.  Find the following probabilities:</w:t>
      </w:r>
    </w:p>
    <w:p w14:paraId="4AB29F12" w14:textId="6780F302" w:rsidR="00DD4080" w:rsidRPr="00AC59B4" w:rsidRDefault="00DD4080" w:rsidP="00254680">
      <w:pPr>
        <w:pBdr>
          <w:bottom w:val="single" w:sz="6" w:space="1" w:color="auto"/>
        </w:pBdr>
        <w:spacing w:after="0"/>
        <w:rPr>
          <w:rFonts w:eastAsiaTheme="minorEastAsia"/>
        </w:rPr>
      </w:pPr>
      <w:r w:rsidRPr="00AC59B4">
        <w:rPr>
          <w:rFonts w:eastAsiaTheme="minorEastAsia"/>
        </w:rPr>
        <w:tab/>
      </w:r>
    </w:p>
    <w:p w14:paraId="5F60202D" w14:textId="76FE7687" w:rsidR="00DD4080" w:rsidRPr="00AC59B4" w:rsidRDefault="00DD4080" w:rsidP="00DD4080">
      <w:pPr>
        <w:pBdr>
          <w:bottom w:val="single" w:sz="6" w:space="1" w:color="auto"/>
        </w:pBdr>
        <w:spacing w:after="0"/>
        <w:rPr>
          <w:rFonts w:eastAsiaTheme="minorEastAsia"/>
        </w:rPr>
      </w:pPr>
      <w:r w:rsidRPr="00AC59B4">
        <w:rPr>
          <w:rFonts w:eastAsiaTheme="minorEastAsia"/>
        </w:rPr>
        <w:tab/>
      </w:r>
      <w:r w:rsidR="00CA1B92" w:rsidRPr="00AC59B4">
        <w:rPr>
          <w:rFonts w:eastAsiaTheme="minorEastAsia"/>
        </w:rPr>
        <w:t>A</w:t>
      </w:r>
      <w:r w:rsidRPr="00AC59B4">
        <w:rPr>
          <w:rFonts w:eastAsiaTheme="minorEastAsia"/>
        </w:rPr>
        <w:t xml:space="preserve">. P(0 </w:t>
      </w:r>
      <w:r w:rsidRPr="00AC59B4">
        <w:rPr>
          <w:rFonts w:eastAsiaTheme="minorEastAsia"/>
          <w:u w:val="single"/>
        </w:rPr>
        <w:t>&lt;</w:t>
      </w:r>
      <w:r w:rsidRPr="00AC59B4">
        <w:rPr>
          <w:rFonts w:eastAsiaTheme="minorEastAsia"/>
        </w:rPr>
        <w:t xml:space="preserve"> X </w:t>
      </w:r>
      <w:r w:rsidRPr="00AC59B4">
        <w:rPr>
          <w:rFonts w:eastAsiaTheme="minorEastAsia"/>
          <w:u w:val="single"/>
        </w:rPr>
        <w:t>&lt;</w:t>
      </w:r>
      <w:r w:rsidRPr="00AC59B4">
        <w:rPr>
          <w:rFonts w:eastAsiaTheme="minorEastAsia"/>
        </w:rPr>
        <w:t xml:space="preserve"> 0.5)</w:t>
      </w:r>
      <w:r w:rsidRPr="00AC59B4">
        <w:rPr>
          <w:rFonts w:eastAsiaTheme="minorEastAsia"/>
        </w:rPr>
        <w:tab/>
      </w:r>
      <w:r w:rsidRPr="00AC59B4">
        <w:rPr>
          <w:rFonts w:eastAsiaTheme="minorEastAsia"/>
        </w:rPr>
        <w:tab/>
      </w:r>
      <w:r w:rsidR="00CA1B92" w:rsidRPr="00AC59B4">
        <w:rPr>
          <w:rFonts w:eastAsiaTheme="minorEastAsia"/>
        </w:rPr>
        <w:t>B</w:t>
      </w:r>
      <w:r w:rsidRPr="00AC59B4">
        <w:rPr>
          <w:rFonts w:eastAsiaTheme="minorEastAsia"/>
        </w:rPr>
        <w:t xml:space="preserve">. P(0 </w:t>
      </w:r>
      <w:r w:rsidRPr="00AC59B4">
        <w:rPr>
          <w:rFonts w:eastAsiaTheme="minorEastAsia"/>
          <w:u w:val="single"/>
        </w:rPr>
        <w:t>&lt;</w:t>
      </w:r>
      <w:r w:rsidRPr="00AC59B4">
        <w:rPr>
          <w:rFonts w:eastAsiaTheme="minorEastAsia"/>
        </w:rPr>
        <w:t xml:space="preserve"> X </w:t>
      </w:r>
      <w:r w:rsidRPr="00AC59B4">
        <w:rPr>
          <w:rFonts w:eastAsiaTheme="minorEastAsia"/>
          <w:u w:val="single"/>
        </w:rPr>
        <w:t>&lt;</w:t>
      </w:r>
      <w:r w:rsidRPr="00AC59B4">
        <w:rPr>
          <w:rFonts w:eastAsiaTheme="minorEastAsia"/>
        </w:rPr>
        <w:t xml:space="preserve"> 0.3)</w:t>
      </w:r>
      <w:r w:rsidRPr="00AC59B4">
        <w:rPr>
          <w:rFonts w:eastAsiaTheme="minorEastAsia"/>
        </w:rPr>
        <w:tab/>
      </w:r>
      <w:r w:rsidRPr="00AC59B4">
        <w:rPr>
          <w:rFonts w:eastAsiaTheme="minorEastAsia"/>
        </w:rPr>
        <w:tab/>
      </w:r>
      <w:r w:rsidR="00CA1B92" w:rsidRPr="00AC59B4">
        <w:rPr>
          <w:rFonts w:eastAsiaTheme="minorEastAsia"/>
        </w:rPr>
        <w:t>C</w:t>
      </w:r>
      <w:r w:rsidRPr="00AC59B4">
        <w:rPr>
          <w:rFonts w:eastAsiaTheme="minorEastAsia"/>
        </w:rPr>
        <w:t xml:space="preserve">. P(0.3 </w:t>
      </w:r>
      <w:r w:rsidRPr="00AC59B4">
        <w:rPr>
          <w:rFonts w:eastAsiaTheme="minorEastAsia"/>
          <w:u w:val="single"/>
        </w:rPr>
        <w:t>&lt;</w:t>
      </w:r>
      <w:r w:rsidRPr="00AC59B4">
        <w:rPr>
          <w:rFonts w:eastAsiaTheme="minorEastAsia"/>
        </w:rPr>
        <w:t xml:space="preserve"> X </w:t>
      </w:r>
      <w:r w:rsidRPr="00AC59B4">
        <w:rPr>
          <w:rFonts w:eastAsiaTheme="minorEastAsia"/>
          <w:u w:val="single"/>
        </w:rPr>
        <w:t>&lt;</w:t>
      </w:r>
      <w:r w:rsidRPr="00AC59B4">
        <w:rPr>
          <w:rFonts w:eastAsiaTheme="minorEastAsia"/>
        </w:rPr>
        <w:t xml:space="preserve"> 0.5)</w:t>
      </w:r>
    </w:p>
    <w:p w14:paraId="7BA5048E" w14:textId="04ACB8F2" w:rsidR="00DD4080" w:rsidRPr="00AC59B4" w:rsidRDefault="00DD4080" w:rsidP="00DD4080">
      <w:pPr>
        <w:pBdr>
          <w:bottom w:val="single" w:sz="6" w:space="1" w:color="auto"/>
        </w:pBdr>
        <w:spacing w:after="0"/>
        <w:rPr>
          <w:rFonts w:eastAsiaTheme="minorEastAsia"/>
        </w:rPr>
      </w:pPr>
    </w:p>
    <w:p w14:paraId="0F11E1BF" w14:textId="7703AF06" w:rsidR="00CA1B92" w:rsidRPr="00AC59B4" w:rsidRDefault="00003FB6" w:rsidP="00DD4080">
      <w:pPr>
        <w:pBdr>
          <w:bottom w:val="single" w:sz="6" w:space="1" w:color="auto"/>
        </w:pBdr>
        <w:spacing w:after="0"/>
        <w:rPr>
          <w:rFonts w:eastAsiaTheme="minorEastAsia"/>
        </w:rPr>
      </w:pPr>
      <w:r w:rsidRPr="00AC59B4">
        <w:rPr>
          <w:rFonts w:eastAsiaTheme="minorEastAsia"/>
        </w:rPr>
        <w:t>6</w:t>
      </w:r>
      <w:r w:rsidR="00DD4080" w:rsidRPr="00AC59B4">
        <w:rPr>
          <w:rFonts w:eastAsiaTheme="minorEastAsia"/>
        </w:rPr>
        <w:t>.</w:t>
      </w:r>
      <w:r w:rsidR="004153F0" w:rsidRPr="00AC59B4">
        <w:rPr>
          <w:rFonts w:eastAsiaTheme="minorEastAsia"/>
        </w:rPr>
        <w:t xml:space="preserve"> </w:t>
      </w:r>
      <w:proofErr w:type="gramStart"/>
      <w:r w:rsidR="004153F0" w:rsidRPr="00AC59B4">
        <w:rPr>
          <w:rFonts w:eastAsiaTheme="minorEastAsia"/>
        </w:rPr>
        <w:t xml:space="preserve">Suppose </w:t>
      </w:r>
      <w:r w:rsidR="00CA1B92" w:rsidRPr="00AC59B4">
        <w:rPr>
          <w:rFonts w:eastAsiaTheme="minorEastAsia"/>
        </w:rPr>
        <w:t xml:space="preserve"> X</w:t>
      </w:r>
      <w:proofErr w:type="gramEnd"/>
      <w:r w:rsidR="00CA1B92" w:rsidRPr="00AC59B4">
        <w:rPr>
          <w:rFonts w:eastAsiaTheme="minorEastAsia"/>
        </w:rPr>
        <w:t xml:space="preserve">  represents diastolic blood pressure and</w:t>
      </w:r>
      <w:r w:rsidR="004153F0" w:rsidRPr="00AC59B4">
        <w:rPr>
          <w:rFonts w:eastAsiaTheme="minorEastAsia"/>
        </w:rPr>
        <w:t xml:space="preserve"> is modeled as having a normal distribution with mean  8</w:t>
      </w:r>
      <w:r w:rsidR="00730EBC">
        <w:rPr>
          <w:rFonts w:eastAsiaTheme="minorEastAsia"/>
        </w:rPr>
        <w:t>2</w:t>
      </w:r>
      <w:r w:rsidR="004153F0" w:rsidRPr="00AC59B4">
        <w:rPr>
          <w:rFonts w:eastAsiaTheme="minorEastAsia"/>
        </w:rPr>
        <w:t xml:space="preserve">  and standard deviation  1</w:t>
      </w:r>
      <w:r w:rsidR="00730EBC">
        <w:rPr>
          <w:rFonts w:eastAsiaTheme="minorEastAsia"/>
        </w:rPr>
        <w:t>2</w:t>
      </w:r>
      <w:r w:rsidR="004153F0" w:rsidRPr="00AC59B4">
        <w:rPr>
          <w:rFonts w:eastAsiaTheme="minorEastAsia"/>
        </w:rPr>
        <w:t xml:space="preserve">.  Based on this model, </w:t>
      </w:r>
      <w:r w:rsidR="00CA1B92" w:rsidRPr="00AC59B4">
        <w:rPr>
          <w:rFonts w:eastAsiaTheme="minorEastAsia"/>
        </w:rPr>
        <w:t>find the following probabilities:</w:t>
      </w:r>
    </w:p>
    <w:p w14:paraId="0FFDEF65" w14:textId="6E09F0D3" w:rsidR="00CA1B92" w:rsidRPr="00AC59B4" w:rsidRDefault="00CA1B92" w:rsidP="00DD4080">
      <w:pPr>
        <w:pBdr>
          <w:bottom w:val="single" w:sz="6" w:space="1" w:color="auto"/>
        </w:pBdr>
        <w:spacing w:after="0"/>
        <w:rPr>
          <w:rFonts w:eastAsiaTheme="minorEastAsia"/>
        </w:rPr>
      </w:pPr>
      <w:r w:rsidRPr="00AC59B4">
        <w:rPr>
          <w:rFonts w:eastAsiaTheme="minorEastAsia"/>
        </w:rPr>
        <w:tab/>
      </w:r>
    </w:p>
    <w:p w14:paraId="0E68D1DB" w14:textId="62B8D61E" w:rsidR="00CA1B92" w:rsidRPr="00AC59B4" w:rsidRDefault="00CA1B92" w:rsidP="00DD4080">
      <w:pPr>
        <w:pBdr>
          <w:bottom w:val="single" w:sz="6" w:space="1" w:color="auto"/>
        </w:pBdr>
        <w:spacing w:after="0"/>
        <w:rPr>
          <w:rFonts w:eastAsiaTheme="minorEastAsia"/>
        </w:rPr>
      </w:pPr>
      <w:r w:rsidRPr="00AC59B4">
        <w:rPr>
          <w:rFonts w:eastAsiaTheme="minorEastAsia"/>
        </w:rPr>
        <w:tab/>
        <w:t xml:space="preserve">A. </w:t>
      </w:r>
      <w:proofErr w:type="gramStart"/>
      <w:r w:rsidRPr="00AC59B4">
        <w:rPr>
          <w:rFonts w:eastAsiaTheme="minorEastAsia"/>
        </w:rPr>
        <w:t>P(</w:t>
      </w:r>
      <w:proofErr w:type="gramEnd"/>
      <w:r w:rsidRPr="00AC59B4">
        <w:rPr>
          <w:rFonts w:eastAsiaTheme="minorEastAsia"/>
        </w:rPr>
        <w:t xml:space="preserve">X </w:t>
      </w:r>
      <w:r w:rsidRPr="00AC59B4">
        <w:rPr>
          <w:rFonts w:eastAsiaTheme="minorEastAsia"/>
          <w:u w:val="single"/>
        </w:rPr>
        <w:t>&lt;</w:t>
      </w:r>
      <w:r w:rsidRPr="00AC59B4">
        <w:rPr>
          <w:rFonts w:eastAsiaTheme="minorEastAsia"/>
        </w:rPr>
        <w:t xml:space="preserve"> 80)</w:t>
      </w:r>
      <w:r w:rsidRPr="00AC59B4">
        <w:rPr>
          <w:rFonts w:eastAsiaTheme="minorEastAsia"/>
        </w:rPr>
        <w:tab/>
      </w:r>
      <w:r w:rsidRPr="00AC59B4">
        <w:rPr>
          <w:rFonts w:eastAsiaTheme="minorEastAsia"/>
        </w:rPr>
        <w:tab/>
        <w:t xml:space="preserve">B. P(80 </w:t>
      </w:r>
      <w:r w:rsidRPr="00AC59B4">
        <w:rPr>
          <w:rFonts w:eastAsiaTheme="minorEastAsia"/>
          <w:u w:val="single"/>
        </w:rPr>
        <w:t>&lt;</w:t>
      </w:r>
      <w:r w:rsidRPr="00AC59B4">
        <w:rPr>
          <w:rFonts w:eastAsiaTheme="minorEastAsia"/>
        </w:rPr>
        <w:t xml:space="preserve"> X </w:t>
      </w:r>
      <w:r w:rsidRPr="00AC59B4">
        <w:rPr>
          <w:rFonts w:eastAsiaTheme="minorEastAsia"/>
          <w:u w:val="single"/>
        </w:rPr>
        <w:t>&lt;</w:t>
      </w:r>
      <w:r w:rsidRPr="00AC59B4">
        <w:rPr>
          <w:rFonts w:eastAsiaTheme="minorEastAsia"/>
        </w:rPr>
        <w:t xml:space="preserve"> 90)</w:t>
      </w:r>
      <w:r w:rsidRPr="00AC59B4">
        <w:rPr>
          <w:rFonts w:eastAsiaTheme="minorEastAsia"/>
        </w:rPr>
        <w:tab/>
        <w:t xml:space="preserve">C. P(X </w:t>
      </w:r>
      <w:r w:rsidRPr="00AC59B4">
        <w:rPr>
          <w:rFonts w:eastAsiaTheme="minorEastAsia"/>
          <w:u w:val="single"/>
        </w:rPr>
        <w:t>&gt;</w:t>
      </w:r>
      <w:r w:rsidRPr="00AC59B4">
        <w:rPr>
          <w:rFonts w:eastAsiaTheme="minorEastAsia"/>
        </w:rPr>
        <w:t xml:space="preserve"> 90)</w:t>
      </w:r>
    </w:p>
    <w:p w14:paraId="39F5EE50" w14:textId="2AC44F27" w:rsidR="004153F0" w:rsidRPr="00AC59B4" w:rsidRDefault="004153F0" w:rsidP="00DD4080">
      <w:pPr>
        <w:pBdr>
          <w:bottom w:val="single" w:sz="6" w:space="1" w:color="auto"/>
        </w:pBdr>
        <w:spacing w:after="0"/>
        <w:rPr>
          <w:rFonts w:eastAsiaTheme="minorEastAsia"/>
        </w:rPr>
      </w:pPr>
    </w:p>
    <w:p w14:paraId="293B2BAA" w14:textId="745CE1BE" w:rsidR="004E6FC7" w:rsidRPr="00AC59B4" w:rsidRDefault="00003FB6" w:rsidP="00DD4080">
      <w:pPr>
        <w:pBdr>
          <w:bottom w:val="single" w:sz="6" w:space="1" w:color="auto"/>
        </w:pBdr>
        <w:spacing w:after="0"/>
        <w:rPr>
          <w:rFonts w:eastAsiaTheme="minorEastAsia"/>
        </w:rPr>
      </w:pPr>
      <w:r w:rsidRPr="00AC59B4">
        <w:rPr>
          <w:rFonts w:eastAsiaTheme="minorEastAsia"/>
        </w:rPr>
        <w:t>7</w:t>
      </w:r>
      <w:r w:rsidR="004153F0" w:rsidRPr="00AC59B4">
        <w:rPr>
          <w:rFonts w:eastAsiaTheme="minorEastAsia"/>
        </w:rPr>
        <w:t xml:space="preserve">. </w:t>
      </w:r>
      <w:r w:rsidR="00730EBC">
        <w:rPr>
          <w:rFonts w:eastAsiaTheme="minorEastAsia"/>
        </w:rPr>
        <w:t>Consider</w:t>
      </w:r>
      <w:r w:rsidR="004E6FC7" w:rsidRPr="00AC59B4">
        <w:rPr>
          <w:rFonts w:eastAsiaTheme="minorEastAsia"/>
        </w:rPr>
        <w:t xml:space="preserve"> the (sorted) data  {106, 108, 116, 118, 121, 127, 130, 133, 133, 146, 155, 156}.  You can think of these as systolic blood pressure readings </w:t>
      </w:r>
      <w:proofErr w:type="gramStart"/>
      <w:r w:rsidR="004E6FC7" w:rsidRPr="00AC59B4">
        <w:rPr>
          <w:rFonts w:eastAsiaTheme="minorEastAsia"/>
        </w:rPr>
        <w:t>for  n</w:t>
      </w:r>
      <w:proofErr w:type="gramEnd"/>
      <w:r w:rsidR="004E6FC7" w:rsidRPr="00AC59B4">
        <w:rPr>
          <w:rFonts w:eastAsiaTheme="minorEastAsia"/>
        </w:rPr>
        <w:t xml:space="preserve"> = 12  people.  The sum of observations is 1549, and the sum of squared observations is 203005.  Please report the following sample statistics:</w:t>
      </w:r>
    </w:p>
    <w:p w14:paraId="6380154B" w14:textId="43BDD36F" w:rsidR="004E6FC7" w:rsidRPr="00AC59B4" w:rsidRDefault="004E6FC7" w:rsidP="00DD4080">
      <w:pPr>
        <w:pBdr>
          <w:bottom w:val="single" w:sz="6" w:space="1" w:color="auto"/>
        </w:pBdr>
        <w:spacing w:after="0"/>
        <w:rPr>
          <w:rFonts w:eastAsiaTheme="minorEastAsia"/>
        </w:rPr>
      </w:pPr>
    </w:p>
    <w:p w14:paraId="64652675" w14:textId="67FB2905" w:rsidR="004E6FC7" w:rsidRPr="00AC59B4" w:rsidRDefault="004E6FC7" w:rsidP="00DD4080">
      <w:pPr>
        <w:pBdr>
          <w:bottom w:val="single" w:sz="6" w:space="1" w:color="auto"/>
        </w:pBdr>
        <w:spacing w:after="0"/>
        <w:rPr>
          <w:rFonts w:eastAsiaTheme="minorEastAsia"/>
        </w:rPr>
      </w:pPr>
      <w:r w:rsidRPr="00AC59B4">
        <w:rPr>
          <w:rFonts w:eastAsiaTheme="minorEastAsia"/>
        </w:rPr>
        <w:tab/>
      </w:r>
      <w:r w:rsidR="00CA1B92" w:rsidRPr="00AC59B4">
        <w:rPr>
          <w:rFonts w:eastAsiaTheme="minorEastAsia"/>
        </w:rPr>
        <w:t>A</w:t>
      </w:r>
      <w:r w:rsidRPr="00AC59B4">
        <w:rPr>
          <w:rFonts w:eastAsiaTheme="minorEastAsia"/>
        </w:rPr>
        <w:t>. Mean</w:t>
      </w:r>
      <w:r w:rsidRPr="00AC59B4">
        <w:rPr>
          <w:rFonts w:eastAsiaTheme="minorEastAsia"/>
        </w:rPr>
        <w:tab/>
      </w:r>
      <w:r w:rsidR="00CA1B92" w:rsidRPr="00AC59B4">
        <w:rPr>
          <w:rFonts w:eastAsiaTheme="minorEastAsia"/>
        </w:rPr>
        <w:t>B</w:t>
      </w:r>
      <w:r w:rsidRPr="00AC59B4">
        <w:rPr>
          <w:rFonts w:eastAsiaTheme="minorEastAsia"/>
        </w:rPr>
        <w:t>. Median</w:t>
      </w:r>
      <w:r w:rsidRPr="00AC59B4">
        <w:rPr>
          <w:rFonts w:eastAsiaTheme="minorEastAsia"/>
        </w:rPr>
        <w:tab/>
      </w:r>
      <w:r w:rsidR="00CA1B92" w:rsidRPr="00AC59B4">
        <w:rPr>
          <w:rFonts w:eastAsiaTheme="minorEastAsia"/>
        </w:rPr>
        <w:t>C</w:t>
      </w:r>
      <w:r w:rsidRPr="00AC59B4">
        <w:rPr>
          <w:rFonts w:eastAsiaTheme="minorEastAsia"/>
        </w:rPr>
        <w:t>. Standard deviation</w:t>
      </w:r>
      <w:r w:rsidRPr="00AC59B4">
        <w:rPr>
          <w:rFonts w:eastAsiaTheme="minorEastAsia"/>
        </w:rPr>
        <w:tab/>
      </w:r>
      <w:r w:rsidR="00CA1B92" w:rsidRPr="00AC59B4">
        <w:rPr>
          <w:rFonts w:eastAsiaTheme="minorEastAsia"/>
        </w:rPr>
        <w:t>D</w:t>
      </w:r>
      <w:r w:rsidRPr="00AC59B4">
        <w:rPr>
          <w:rFonts w:eastAsiaTheme="minorEastAsia"/>
        </w:rPr>
        <w:t>. Interquartile range</w:t>
      </w:r>
    </w:p>
    <w:p w14:paraId="712BC302" w14:textId="36E52A73" w:rsidR="004E6FC7" w:rsidRPr="00AC59B4" w:rsidRDefault="004E6FC7" w:rsidP="00DD4080">
      <w:pPr>
        <w:pBdr>
          <w:bottom w:val="single" w:sz="6" w:space="1" w:color="auto"/>
        </w:pBdr>
        <w:spacing w:after="0"/>
        <w:rPr>
          <w:rFonts w:eastAsiaTheme="minorEastAsia"/>
        </w:rPr>
      </w:pPr>
    </w:p>
    <w:p w14:paraId="570902C7" w14:textId="7F9C846F" w:rsidR="00CA1B92" w:rsidRPr="000B7849" w:rsidRDefault="00003FB6" w:rsidP="00DD4080">
      <w:pPr>
        <w:pBdr>
          <w:bottom w:val="single" w:sz="6" w:space="1" w:color="auto"/>
        </w:pBdr>
        <w:spacing w:after="0"/>
        <w:rPr>
          <w:rFonts w:cstheme="minorHAnsi"/>
        </w:rPr>
      </w:pPr>
      <w:r w:rsidRPr="00AC59B4">
        <w:rPr>
          <w:rFonts w:eastAsiaTheme="minorEastAsia"/>
        </w:rPr>
        <w:t>8</w:t>
      </w:r>
      <w:r w:rsidR="004E6FC7" w:rsidRPr="00AC59B4">
        <w:rPr>
          <w:rFonts w:eastAsiaTheme="minorEastAsia"/>
        </w:rPr>
        <w:t xml:space="preserve">. Continuing from exercise </w:t>
      </w:r>
      <w:r w:rsidRPr="00AC59B4">
        <w:rPr>
          <w:rFonts w:eastAsiaTheme="minorEastAsia"/>
        </w:rPr>
        <w:t>7</w:t>
      </w:r>
      <w:r w:rsidR="004E6FC7" w:rsidRPr="00AC59B4">
        <w:rPr>
          <w:rFonts w:eastAsiaTheme="minorEastAsia"/>
        </w:rPr>
        <w:t xml:space="preserve">, please use the data to </w:t>
      </w:r>
      <w:proofErr w:type="gramStart"/>
      <w:r w:rsidR="004E6FC7" w:rsidRPr="00AC59B4">
        <w:rPr>
          <w:rFonts w:eastAsiaTheme="minorEastAsia"/>
        </w:rPr>
        <w:t>test  H</w:t>
      </w:r>
      <w:proofErr w:type="gramEnd"/>
      <w:r w:rsidR="004E6FC7" w:rsidRPr="00AC59B4">
        <w:rPr>
          <w:rFonts w:eastAsiaTheme="minorEastAsia"/>
          <w:vertAlign w:val="subscript"/>
        </w:rPr>
        <w:t>0</w:t>
      </w:r>
      <w:r w:rsidR="004E6FC7" w:rsidRPr="00AC59B4">
        <w:rPr>
          <w:rFonts w:eastAsiaTheme="minorEastAsia"/>
        </w:rPr>
        <w:t xml:space="preserve">: </w:t>
      </w:r>
      <w:r w:rsidR="004E6FC7" w:rsidRPr="00AC59B4">
        <w:rPr>
          <w:rFonts w:cstheme="minorHAnsi"/>
        </w:rPr>
        <w:t>μ = 120  against  H</w:t>
      </w:r>
      <w:r w:rsidR="004E6FC7" w:rsidRPr="00AC59B4">
        <w:rPr>
          <w:rFonts w:cstheme="minorHAnsi"/>
          <w:vertAlign w:val="subscript"/>
        </w:rPr>
        <w:t>1</w:t>
      </w:r>
      <w:r w:rsidR="004E6FC7" w:rsidRPr="00AC59B4">
        <w:rPr>
          <w:rFonts w:cstheme="minorHAnsi"/>
        </w:rPr>
        <w:t xml:space="preserve">: μ ≠ 120  at the 5% significance level.  </w:t>
      </w:r>
      <w:proofErr w:type="gramStart"/>
      <w:r w:rsidR="004E6FC7" w:rsidRPr="00AC59B4">
        <w:rPr>
          <w:rFonts w:cstheme="minorHAnsi"/>
        </w:rPr>
        <w:t>In particular, please</w:t>
      </w:r>
      <w:proofErr w:type="gramEnd"/>
      <w:r w:rsidR="004E6FC7" w:rsidRPr="00AC59B4">
        <w:rPr>
          <w:rFonts w:cstheme="minorHAnsi"/>
        </w:rPr>
        <w:t xml:space="preserve"> report the </w:t>
      </w:r>
      <w:r w:rsidR="000B7849">
        <w:rPr>
          <w:rFonts w:cstheme="minorHAnsi"/>
        </w:rPr>
        <w:t xml:space="preserve">test statistic, the critical value, and the decision </w:t>
      </w:r>
      <w:r w:rsidR="00303AD0">
        <w:rPr>
          <w:rFonts w:cstheme="minorHAnsi"/>
        </w:rPr>
        <w:t xml:space="preserve">whether </w:t>
      </w:r>
      <w:r w:rsidR="000B7849">
        <w:rPr>
          <w:rFonts w:cstheme="minorHAnsi"/>
        </w:rPr>
        <w:t>to accept or reject H</w:t>
      </w:r>
      <w:r w:rsidR="000B7849">
        <w:rPr>
          <w:rFonts w:cstheme="minorHAnsi"/>
          <w:vertAlign w:val="subscript"/>
        </w:rPr>
        <w:t>0</w:t>
      </w:r>
      <w:r w:rsidR="000B7849">
        <w:rPr>
          <w:rFonts w:cstheme="minorHAnsi"/>
        </w:rPr>
        <w:t>.</w:t>
      </w:r>
    </w:p>
    <w:p w14:paraId="46235250" w14:textId="54199656" w:rsidR="00AD48F6" w:rsidRDefault="00AD48F6" w:rsidP="00254680">
      <w:pPr>
        <w:pBdr>
          <w:bottom w:val="single" w:sz="6" w:space="1" w:color="auto"/>
        </w:pBdr>
        <w:spacing w:after="0"/>
        <w:rPr>
          <w:rFonts w:cstheme="minorHAnsi"/>
        </w:rPr>
      </w:pPr>
    </w:p>
    <w:p w14:paraId="74A941D2" w14:textId="16059749" w:rsidR="00AD48F6" w:rsidRPr="00AD48F6" w:rsidRDefault="00AD48F6" w:rsidP="00254680">
      <w:pPr>
        <w:pBdr>
          <w:bottom w:val="single" w:sz="6" w:space="1" w:color="auto"/>
        </w:pBdr>
        <w:spacing w:after="0"/>
        <w:rPr>
          <w:rFonts w:cstheme="minorHAnsi"/>
        </w:rPr>
      </w:pPr>
      <w:r>
        <w:rPr>
          <w:rFonts w:cstheme="minorHAnsi"/>
        </w:rPr>
        <w:t xml:space="preserve">9. </w:t>
      </w:r>
      <w:r w:rsidR="00ED65C7">
        <w:rPr>
          <w:rFonts w:cstheme="minorHAnsi"/>
        </w:rPr>
        <w:t>Continuing from exercise 7, s</w:t>
      </w:r>
      <w:r>
        <w:rPr>
          <w:rFonts w:cstheme="minorHAnsi"/>
        </w:rPr>
        <w:t xml:space="preserve">uppose </w:t>
      </w:r>
      <w:r w:rsidR="00ED65C7">
        <w:rPr>
          <w:rFonts w:cstheme="minorHAnsi"/>
        </w:rPr>
        <w:t>an</w:t>
      </w:r>
      <w:r>
        <w:rPr>
          <w:rFonts w:cstheme="minorHAnsi"/>
        </w:rPr>
        <w:t xml:space="preserve"> investigator wants to collect systolic blood pressure readings</w:t>
      </w:r>
      <w:r w:rsidR="00ED65C7">
        <w:rPr>
          <w:rFonts w:cstheme="minorHAnsi"/>
        </w:rPr>
        <w:t xml:space="preserve"> from a</w:t>
      </w:r>
      <w:r w:rsidR="00730EBC">
        <w:rPr>
          <w:rFonts w:cstheme="minorHAnsi"/>
        </w:rPr>
        <w:t xml:space="preserve"> new</w:t>
      </w:r>
      <w:r w:rsidR="00ED65C7">
        <w:rPr>
          <w:rFonts w:cstheme="minorHAnsi"/>
        </w:rPr>
        <w:t xml:space="preserve"> sample of patients</w:t>
      </w:r>
      <w:r>
        <w:rPr>
          <w:rFonts w:cstheme="minorHAnsi"/>
        </w:rPr>
        <w:t xml:space="preserve"> and </w:t>
      </w:r>
      <w:r w:rsidR="00ED65C7">
        <w:rPr>
          <w:rFonts w:cstheme="minorHAnsi"/>
        </w:rPr>
        <w:t xml:space="preserve">to </w:t>
      </w:r>
      <w:proofErr w:type="gramStart"/>
      <w:r>
        <w:rPr>
          <w:rFonts w:cstheme="minorHAnsi"/>
        </w:rPr>
        <w:t xml:space="preserve">test </w:t>
      </w:r>
      <w:r w:rsidR="00ED65C7">
        <w:rPr>
          <w:rFonts w:cstheme="minorHAnsi"/>
        </w:rPr>
        <w:t xml:space="preserve"> </w:t>
      </w:r>
      <w:r w:rsidR="00ED65C7" w:rsidRPr="00AC59B4">
        <w:rPr>
          <w:rFonts w:eastAsiaTheme="minorEastAsia"/>
        </w:rPr>
        <w:t>H</w:t>
      </w:r>
      <w:proofErr w:type="gramEnd"/>
      <w:r w:rsidR="00ED65C7" w:rsidRPr="00AC59B4">
        <w:rPr>
          <w:rFonts w:eastAsiaTheme="minorEastAsia"/>
          <w:vertAlign w:val="subscript"/>
        </w:rPr>
        <w:t>0</w:t>
      </w:r>
      <w:r w:rsidR="00ED65C7" w:rsidRPr="00AC59B4">
        <w:rPr>
          <w:rFonts w:eastAsiaTheme="minorEastAsia"/>
        </w:rPr>
        <w:t xml:space="preserve">: </w:t>
      </w:r>
      <w:r w:rsidR="00ED65C7" w:rsidRPr="00AC59B4">
        <w:rPr>
          <w:rFonts w:cstheme="minorHAnsi"/>
        </w:rPr>
        <w:t>μ = 120  against  H</w:t>
      </w:r>
      <w:r w:rsidR="00ED65C7" w:rsidRPr="00AC59B4">
        <w:rPr>
          <w:rFonts w:cstheme="minorHAnsi"/>
          <w:vertAlign w:val="subscript"/>
        </w:rPr>
        <w:t>1</w:t>
      </w:r>
      <w:r w:rsidR="00ED65C7" w:rsidRPr="00AC59B4">
        <w:rPr>
          <w:rFonts w:cstheme="minorHAnsi"/>
        </w:rPr>
        <w:t xml:space="preserve">: μ ≠ 120  at the 5% significance level.  </w:t>
      </w:r>
      <w:r w:rsidR="00ED65C7">
        <w:rPr>
          <w:rFonts w:cstheme="minorHAnsi"/>
        </w:rPr>
        <w:t xml:space="preserve">Using the sample statistics from exercise 7 as “pilot data”, estimate the </w:t>
      </w:r>
      <w:r w:rsidR="00730EBC">
        <w:rPr>
          <w:rFonts w:cstheme="minorHAnsi"/>
        </w:rPr>
        <w:t xml:space="preserve">new </w:t>
      </w:r>
      <w:r w:rsidR="00ED65C7">
        <w:rPr>
          <w:rFonts w:cstheme="minorHAnsi"/>
        </w:rPr>
        <w:t>sample size required for 80% power</w:t>
      </w:r>
      <w:r w:rsidR="009D7CE5">
        <w:rPr>
          <w:rFonts w:cstheme="minorHAnsi"/>
        </w:rPr>
        <w:t>.</w:t>
      </w:r>
      <w:r w:rsidR="00D75B7E">
        <w:rPr>
          <w:rFonts w:cstheme="minorHAnsi"/>
        </w:rPr>
        <w:t xml:space="preserve">  </w:t>
      </w:r>
    </w:p>
    <w:p w14:paraId="07B1D533" w14:textId="77777777" w:rsidR="00AC59B4" w:rsidRDefault="00AC59B4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3304534" w14:textId="16836566" w:rsidR="00003FB6" w:rsidRDefault="00003FB6">
      <w:r>
        <w:br w:type="page"/>
      </w:r>
    </w:p>
    <w:p w14:paraId="1FB456E5" w14:textId="77777777" w:rsidR="00003FB6" w:rsidRDefault="00003FB6" w:rsidP="00BB63C2">
      <w:pPr>
        <w:spacing w:after="0"/>
      </w:pPr>
      <w:r>
        <w:lastRenderedPageBreak/>
        <w:t xml:space="preserve">EXCERPT FROM STANDARD NORMAL TABLE  </w:t>
      </w:r>
    </w:p>
    <w:p w14:paraId="59240802" w14:textId="77777777" w:rsidR="00B11A4C" w:rsidRDefault="00B11A4C" w:rsidP="00BB63C2">
      <w:pPr>
        <w:spacing w:after="0"/>
      </w:pPr>
    </w:p>
    <w:p w14:paraId="51BD2639" w14:textId="5D3BC5E7" w:rsidR="00003FB6" w:rsidRDefault="00003FB6" w:rsidP="00BB63C2">
      <w:pPr>
        <w:spacing w:after="0"/>
      </w:pPr>
      <w:r>
        <w:t xml:space="preserve">The entries are probabilities that a standard normal random variable is less than or equal to the number obtained by adding the relevant row header </w:t>
      </w:r>
      <w:r w:rsidR="00AC59B4">
        <w:t>and column header.</w:t>
      </w:r>
    </w:p>
    <w:p w14:paraId="5A56034A" w14:textId="30C904F3" w:rsidR="00003FB6" w:rsidRDefault="00003FB6" w:rsidP="00BB63C2">
      <w:pPr>
        <w:spacing w:after="0"/>
      </w:pPr>
    </w:p>
    <w:tbl>
      <w:tblPr>
        <w:tblW w:w="8140" w:type="dxa"/>
        <w:tblLook w:val="04A0" w:firstRow="1" w:lastRow="0" w:firstColumn="1" w:lastColumn="0" w:noHBand="0" w:noVBand="1"/>
      </w:tblPr>
      <w:tblGrid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003FB6" w:rsidRPr="00003FB6" w14:paraId="6E28CB16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1403" w14:textId="77777777" w:rsidR="00003FB6" w:rsidRPr="00003FB6" w:rsidRDefault="00003FB6" w:rsidP="00003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0797415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E671DED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4F3CDD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82C622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9BF7DF1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24F4A5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6E4940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A0F738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DD021F1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4B2E5D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0.09</w:t>
            </w:r>
          </w:p>
        </w:tc>
      </w:tr>
      <w:tr w:rsidR="00003FB6" w:rsidRPr="00003FB6" w14:paraId="52B93842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E04049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15A4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1BA9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15BC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A97FE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B5AD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95D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C842B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7336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985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0E620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0.536</w:t>
            </w:r>
          </w:p>
        </w:tc>
      </w:tr>
      <w:tr w:rsidR="00003FB6" w:rsidRPr="00003FB6" w14:paraId="6E2FE06C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6B025A1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0494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941E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0B7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B843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FA8A0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C423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4D8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C1393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7DEF2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BD03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0.575</w:t>
            </w:r>
          </w:p>
        </w:tc>
      </w:tr>
      <w:tr w:rsidR="00003FB6" w:rsidRPr="00003FB6" w14:paraId="5BE24FB4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DC18240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EA432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EEED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CEFD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8B86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D787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731E7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25F4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2A5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307D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0B2B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0.614</w:t>
            </w:r>
          </w:p>
        </w:tc>
      </w:tr>
      <w:tr w:rsidR="00003FB6" w:rsidRPr="00003FB6" w14:paraId="78BD5A15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418997D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15D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CE1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76DE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3D7B2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6B89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3FBC7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EDE5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5137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7DF2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46BEE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0.652</w:t>
            </w:r>
          </w:p>
        </w:tc>
      </w:tr>
      <w:tr w:rsidR="00003FB6" w:rsidRPr="00003FB6" w14:paraId="41B0EA05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335C28E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57CD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AB0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4B10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D99F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CF23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432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66BE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619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88EA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0.684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E64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0.688</w:t>
            </w:r>
          </w:p>
        </w:tc>
      </w:tr>
      <w:tr w:rsidR="00003FB6" w:rsidRPr="00003FB6" w14:paraId="119F9DC5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B0E97C3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D46E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2497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3B5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0.698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3BA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BE3DE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7FD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1F37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5AA9D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4471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831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0.722</w:t>
            </w:r>
          </w:p>
        </w:tc>
      </w:tr>
      <w:tr w:rsidR="00003FB6" w:rsidRPr="00003FB6" w14:paraId="5762CE02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37444D1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CCE3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D47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3B552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FC76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1B89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39AE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B4BAB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2A362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2AC4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4382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0.755</w:t>
            </w:r>
          </w:p>
        </w:tc>
      </w:tr>
      <w:tr w:rsidR="00003FB6" w:rsidRPr="00003FB6" w14:paraId="2AC876BB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485FF4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E93B2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4CBC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9B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4215D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0ABE1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E87F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2F58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24457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4809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098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0.785</w:t>
            </w:r>
          </w:p>
        </w:tc>
      </w:tr>
      <w:tr w:rsidR="00003FB6" w:rsidRPr="00003FB6" w14:paraId="52AFD858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77FB2FB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393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A2B1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4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C235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0.797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6AD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23A4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2DD7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7A52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7B17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1C71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0.813</w:t>
            </w:r>
          </w:p>
        </w:tc>
      </w:tr>
      <w:tr w:rsidR="00003FB6" w:rsidRPr="00003FB6" w14:paraId="1F4FDB24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F0B7D4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CBB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B4F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BD52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D3F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EC18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47D8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00060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B516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667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D7D62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0.839</w:t>
            </w:r>
          </w:p>
        </w:tc>
      </w:tr>
      <w:tr w:rsidR="00003FB6" w:rsidRPr="00003FB6" w14:paraId="5596BD41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596B2F1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1.0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BB09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2D0C0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1031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D1BB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1552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7BC7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5D441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CB63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B4A5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E9E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0.862</w:t>
            </w:r>
          </w:p>
        </w:tc>
      </w:tr>
      <w:tr w:rsidR="00003FB6" w:rsidRPr="00003FB6" w14:paraId="00437580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2E73B23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1.1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45CF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06DB7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DF7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2DE33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3420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948A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2D41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2DBA0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047C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DFE5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0.883</w:t>
            </w:r>
          </w:p>
        </w:tc>
      </w:tr>
      <w:tr w:rsidR="00003FB6" w:rsidRPr="00003FB6" w14:paraId="60D4B9F1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6FF68F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1.2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D825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FACD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C71F3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C4B32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DA7C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AB611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7812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3240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0.898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A702B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07F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0.901</w:t>
            </w:r>
          </w:p>
        </w:tc>
      </w:tr>
      <w:tr w:rsidR="00003FB6" w:rsidRPr="00003FB6" w14:paraId="4C2A54D4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BEE2E43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1.3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1A6C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792A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20E9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7D090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063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161D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90A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805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B3955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366C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0.918</w:t>
            </w:r>
          </w:p>
        </w:tc>
      </w:tr>
      <w:tr w:rsidR="00003FB6" w:rsidRPr="00003FB6" w14:paraId="09832AF4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F052AE0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1.4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A8F6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BDC20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8879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5E4F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E04BE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8B02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E525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58487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9D87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2AB52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0.932</w:t>
            </w:r>
          </w:p>
        </w:tc>
      </w:tr>
      <w:tr w:rsidR="00003FB6" w:rsidRPr="00003FB6" w14:paraId="150732C0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813950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1.5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904D5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B50AB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A28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249B2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2090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149C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2BC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E66E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4D6D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B785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0.944</w:t>
            </w:r>
          </w:p>
        </w:tc>
      </w:tr>
      <w:tr w:rsidR="00003FB6" w:rsidRPr="00003FB6" w14:paraId="3C805E01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032A38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1.6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393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2EFA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EFC8B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B4487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0B55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198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52AD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9F31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FA9E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5AFA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0.954</w:t>
            </w:r>
          </w:p>
        </w:tc>
      </w:tr>
      <w:tr w:rsidR="00003FB6" w:rsidRPr="00003FB6" w14:paraId="6D9C76EA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3A3190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1.7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38153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22F1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A76EE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15A3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E839D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BE823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5793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7AEB5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6487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700F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0.963</w:t>
            </w:r>
          </w:p>
        </w:tc>
      </w:tr>
      <w:tr w:rsidR="00003FB6" w:rsidRPr="00003FB6" w14:paraId="4B146F52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68AECE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1.8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A04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869A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A615E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63F5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8F7E6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AFFBB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863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F1A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16F4E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E2CB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0.971</w:t>
            </w:r>
          </w:p>
        </w:tc>
      </w:tr>
      <w:tr w:rsidR="00003FB6" w:rsidRPr="00003FB6" w14:paraId="2662DE80" w14:textId="77777777" w:rsidTr="00003FB6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9FF7414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1.9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51490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27E01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8ADD9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2549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4213C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BE8B8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A04E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1926D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1B05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85ADF" w14:textId="77777777" w:rsidR="00003FB6" w:rsidRPr="00003FB6" w:rsidRDefault="00003FB6" w:rsidP="00003F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3FB6">
              <w:rPr>
                <w:rFonts w:ascii="Calibri" w:eastAsia="Times New Roman" w:hAnsi="Calibri" w:cs="Calibri"/>
                <w:color w:val="000000"/>
              </w:rPr>
              <w:t>0.977</w:t>
            </w:r>
          </w:p>
        </w:tc>
      </w:tr>
    </w:tbl>
    <w:p w14:paraId="1E418B52" w14:textId="77777777" w:rsidR="00003FB6" w:rsidRDefault="00003FB6" w:rsidP="00BB63C2">
      <w:pPr>
        <w:pBdr>
          <w:bottom w:val="single" w:sz="6" w:space="1" w:color="auto"/>
        </w:pBdr>
        <w:spacing w:after="0"/>
      </w:pPr>
    </w:p>
    <w:p w14:paraId="61EC9FA4" w14:textId="4DB53F2D" w:rsidR="00003FB6" w:rsidRDefault="00003FB6" w:rsidP="00BB63C2">
      <w:pPr>
        <w:spacing w:after="0"/>
      </w:pPr>
    </w:p>
    <w:p w14:paraId="3D459111" w14:textId="2557B43D" w:rsidR="00003FB6" w:rsidRDefault="00003FB6" w:rsidP="00BB63C2">
      <w:pPr>
        <w:spacing w:after="0"/>
      </w:pPr>
      <w:r>
        <w:t xml:space="preserve">EXCERPT </w:t>
      </w:r>
      <w:proofErr w:type="gramStart"/>
      <w:r>
        <w:t>FROM  T</w:t>
      </w:r>
      <w:proofErr w:type="gramEnd"/>
      <w:r>
        <w:t xml:space="preserve">  TABLE</w:t>
      </w:r>
    </w:p>
    <w:p w14:paraId="71948449" w14:textId="77777777" w:rsidR="00B11A4C" w:rsidRDefault="00B11A4C" w:rsidP="00BB63C2">
      <w:pPr>
        <w:spacing w:after="0"/>
      </w:pPr>
    </w:p>
    <w:p w14:paraId="30AA5FAD" w14:textId="56540D71" w:rsidR="00003FB6" w:rsidRDefault="00AC59B4" w:rsidP="00BB63C2">
      <w:pPr>
        <w:spacing w:after="0"/>
      </w:pPr>
      <w:r>
        <w:t>The entries are the 97.5</w:t>
      </w:r>
      <w:r w:rsidRPr="00AC59B4">
        <w:rPr>
          <w:vertAlign w:val="superscript"/>
        </w:rPr>
        <w:t>th</w:t>
      </w:r>
      <w:r>
        <w:t xml:space="preserve"> percentiles </w:t>
      </w:r>
      <w:proofErr w:type="gramStart"/>
      <w:r>
        <w:t>of  t</w:t>
      </w:r>
      <w:proofErr w:type="gramEnd"/>
      <w:r>
        <w:t xml:space="preserve">  distributions on the indicated degrees of freedom.</w:t>
      </w:r>
    </w:p>
    <w:p w14:paraId="196EAC44" w14:textId="74BCC348" w:rsidR="00003FB6" w:rsidRDefault="00003FB6" w:rsidP="00BB63C2">
      <w:pPr>
        <w:spacing w:after="0"/>
      </w:pPr>
    </w:p>
    <w:tbl>
      <w:tblPr>
        <w:tblW w:w="7400" w:type="dxa"/>
        <w:tblLook w:val="04A0" w:firstRow="1" w:lastRow="0" w:firstColumn="1" w:lastColumn="0" w:noHBand="0" w:noVBand="1"/>
      </w:tblPr>
      <w:tblGrid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AC59B4" w:rsidRPr="00AC59B4" w14:paraId="1EAC16E7" w14:textId="77777777" w:rsidTr="00AC59B4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6EF0FBD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C3B9E87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63D64DB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C52E7CB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3934678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403167B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5821897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AF643A0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48D4B1B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B873FEC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AC59B4" w:rsidRPr="00AC59B4" w14:paraId="150466D6" w14:textId="77777777" w:rsidTr="00AC59B4">
        <w:trPr>
          <w:trHeight w:val="288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77169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2.365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6ACA7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2.306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3E8A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2.262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ECA2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2.228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BB4AE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2.201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F4908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2.179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19F3B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2.160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686C8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2.145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D734F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2.131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D7092" w14:textId="77777777" w:rsidR="00AC59B4" w:rsidRPr="00AC59B4" w:rsidRDefault="00AC59B4" w:rsidP="00AC59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59B4">
              <w:rPr>
                <w:rFonts w:ascii="Calibri" w:eastAsia="Times New Roman" w:hAnsi="Calibri" w:cs="Calibri"/>
                <w:color w:val="000000"/>
              </w:rPr>
              <w:t>2.120</w:t>
            </w:r>
          </w:p>
        </w:tc>
      </w:tr>
    </w:tbl>
    <w:p w14:paraId="7B43B8A9" w14:textId="4E2E47EC" w:rsidR="00003FB6" w:rsidRDefault="00003FB6" w:rsidP="00BB63C2">
      <w:pPr>
        <w:pBdr>
          <w:bottom w:val="single" w:sz="6" w:space="1" w:color="auto"/>
        </w:pBdr>
        <w:spacing w:after="0"/>
      </w:pPr>
    </w:p>
    <w:p w14:paraId="6CA7DB2A" w14:textId="77777777" w:rsidR="00003FB6" w:rsidRDefault="00003FB6" w:rsidP="00BB63C2">
      <w:pPr>
        <w:spacing w:after="0"/>
      </w:pPr>
    </w:p>
    <w:p w14:paraId="5C016255" w14:textId="77777777" w:rsidR="00C442D5" w:rsidRDefault="00C442D5">
      <w:pPr>
        <w:rPr>
          <w:b/>
          <w:bCs/>
          <w:sz w:val="16"/>
          <w:szCs w:val="16"/>
          <w:u w:val="single"/>
        </w:rPr>
      </w:pPr>
      <w:r>
        <w:rPr>
          <w:b/>
          <w:bCs/>
          <w:sz w:val="16"/>
          <w:szCs w:val="16"/>
          <w:u w:val="single"/>
        </w:rPr>
        <w:br w:type="page"/>
      </w:r>
    </w:p>
    <w:p w14:paraId="13D308EB" w14:textId="14820B8A" w:rsidR="001E03FA" w:rsidRPr="00B11A4C" w:rsidRDefault="001E03FA" w:rsidP="001E03FA">
      <w:pPr>
        <w:spacing w:after="0"/>
      </w:pPr>
      <w:r w:rsidRPr="00B11A4C">
        <w:lastRenderedPageBreak/>
        <w:t xml:space="preserve">If you </w:t>
      </w:r>
      <w:r w:rsidR="00E039A6" w:rsidRPr="00B11A4C">
        <w:t xml:space="preserve">wish to </w:t>
      </w:r>
      <w:r w:rsidRPr="00B11A4C">
        <w:t xml:space="preserve">use generative AI in your preparation, </w:t>
      </w:r>
      <w:r w:rsidR="00C43F0A" w:rsidRPr="00B11A4C">
        <w:t>please</w:t>
      </w:r>
      <w:r w:rsidRPr="00B11A4C">
        <w:t xml:space="preserve"> follow these instructions.</w:t>
      </w:r>
    </w:p>
    <w:p w14:paraId="5267343B" w14:textId="5C4B8CBB" w:rsidR="001E03FA" w:rsidRPr="00C442D5" w:rsidRDefault="001E03FA" w:rsidP="001E03FA">
      <w:pPr>
        <w:spacing w:after="0"/>
      </w:pPr>
    </w:p>
    <w:p w14:paraId="5962BED8" w14:textId="490A4D16" w:rsidR="001E03FA" w:rsidRPr="00C442D5" w:rsidRDefault="001E03FA" w:rsidP="001E03FA">
      <w:pPr>
        <w:spacing w:after="0"/>
      </w:pPr>
      <w:r w:rsidRPr="00C442D5">
        <w:t xml:space="preserve">a. </w:t>
      </w:r>
      <w:r w:rsidR="00C43F0A" w:rsidRPr="00C442D5">
        <w:t>K</w:t>
      </w:r>
      <w:r w:rsidRPr="00C442D5">
        <w:t xml:space="preserve">eep a written record of your prompts and the resulting outputs from generative AI.  </w:t>
      </w:r>
      <w:r w:rsidR="00A868D6" w:rsidRPr="00C442D5">
        <w:t>I reserve</w:t>
      </w:r>
      <w:r w:rsidRPr="00C442D5">
        <w:t xml:space="preserve"> the right </w:t>
      </w:r>
      <w:r w:rsidR="00B023F8" w:rsidRPr="00C442D5">
        <w:t xml:space="preserve">to ask you to submit this written record for </w:t>
      </w:r>
      <w:r w:rsidR="00A868D6" w:rsidRPr="00C442D5">
        <w:t>my</w:t>
      </w:r>
      <w:r w:rsidR="00B023F8" w:rsidRPr="00C442D5">
        <w:t xml:space="preserve"> inspection</w:t>
      </w:r>
      <w:r w:rsidR="00D76AF7" w:rsidRPr="00C442D5">
        <w:t xml:space="preserve">, before </w:t>
      </w:r>
      <w:r w:rsidR="00C43F0A" w:rsidRPr="00C442D5">
        <w:t>and/</w:t>
      </w:r>
      <w:r w:rsidR="00D76AF7" w:rsidRPr="00C442D5">
        <w:t>or after the midterm examination</w:t>
      </w:r>
      <w:r w:rsidR="00C43F0A" w:rsidRPr="00C442D5">
        <w:t>, and to ask you follow-up questions.</w:t>
      </w:r>
    </w:p>
    <w:p w14:paraId="0612FC9A" w14:textId="217166C1" w:rsidR="00B023F8" w:rsidRPr="00C442D5" w:rsidRDefault="00B023F8" w:rsidP="001E03FA">
      <w:pPr>
        <w:spacing w:after="0"/>
      </w:pPr>
    </w:p>
    <w:p w14:paraId="36566A0E" w14:textId="2451B933" w:rsidR="00FF2C2C" w:rsidRPr="00C442D5" w:rsidRDefault="00B023F8" w:rsidP="001E03FA">
      <w:pPr>
        <w:spacing w:after="0"/>
      </w:pPr>
      <w:r w:rsidRPr="00C442D5">
        <w:t xml:space="preserve">b. </w:t>
      </w:r>
      <w:r w:rsidR="00711559" w:rsidRPr="00C442D5">
        <w:t xml:space="preserve">Please fact-check </w:t>
      </w:r>
      <w:r w:rsidR="007E4967" w:rsidRPr="00C442D5">
        <w:t xml:space="preserve">and source-check </w:t>
      </w:r>
      <w:r w:rsidR="00343B96" w:rsidRPr="00C442D5">
        <w:t xml:space="preserve">any resulting outputs </w:t>
      </w:r>
      <w:r w:rsidR="00432933" w:rsidRPr="00C442D5">
        <w:t xml:space="preserve">from generative AI </w:t>
      </w:r>
      <w:r w:rsidR="00343B96" w:rsidRPr="00C442D5">
        <w:t xml:space="preserve">that you </w:t>
      </w:r>
      <w:r w:rsidR="00E94F8A" w:rsidRPr="00C442D5">
        <w:t xml:space="preserve">may wish </w:t>
      </w:r>
      <w:r w:rsidR="00343B96" w:rsidRPr="00C442D5">
        <w:t>to incorporate into your formula sheet</w:t>
      </w:r>
      <w:r w:rsidR="00432933" w:rsidRPr="00C442D5">
        <w:t>s</w:t>
      </w:r>
      <w:r w:rsidR="00343B96" w:rsidRPr="00C442D5">
        <w:t xml:space="preserve"> </w:t>
      </w:r>
      <w:r w:rsidR="00A93FC7" w:rsidRPr="00C442D5">
        <w:t>and/or your responses on the midterm examination</w:t>
      </w:r>
      <w:r w:rsidR="00C51F7C" w:rsidRPr="00C442D5">
        <w:t xml:space="preserve"> (</w:t>
      </w:r>
      <w:r w:rsidR="006475A3" w:rsidRPr="00C442D5">
        <w:t xml:space="preserve">the preceding is hereafter </w:t>
      </w:r>
      <w:r w:rsidR="00A123EB" w:rsidRPr="00C442D5">
        <w:t>abbreviated to</w:t>
      </w:r>
      <w:r w:rsidR="00C51F7C" w:rsidRPr="00C442D5">
        <w:t xml:space="preserve"> “relevant material”)</w:t>
      </w:r>
      <w:r w:rsidR="00A93FC7" w:rsidRPr="00C442D5">
        <w:t xml:space="preserve">.  This can be done </w:t>
      </w:r>
      <w:r w:rsidR="00FF2C2C" w:rsidRPr="00C442D5">
        <w:t>by searching the Internet for sources from which you can</w:t>
      </w:r>
      <w:r w:rsidR="00FE581B" w:rsidRPr="00C442D5">
        <w:t xml:space="preserve"> </w:t>
      </w:r>
      <w:r w:rsidR="00FF2C2C" w:rsidRPr="00C442D5">
        <w:t xml:space="preserve">verify the accuracy of </w:t>
      </w:r>
      <w:r w:rsidR="00C51F7C" w:rsidRPr="00C442D5">
        <w:t>the relevant material</w:t>
      </w:r>
      <w:r w:rsidR="007E4967" w:rsidRPr="00C442D5">
        <w:t xml:space="preserve">, including any sources suggested by the generative AI itself.  </w:t>
      </w:r>
      <w:r w:rsidR="00C51F7C" w:rsidRPr="00C442D5">
        <w:t xml:space="preserve">I </w:t>
      </w:r>
      <w:r w:rsidR="00A123EB" w:rsidRPr="00C442D5">
        <w:t>anticipate</w:t>
      </w:r>
      <w:r w:rsidR="00C51F7C" w:rsidRPr="00C442D5">
        <w:t xml:space="preserve"> that most of the relevant material will </w:t>
      </w:r>
      <w:r w:rsidR="006A1588" w:rsidRPr="00C442D5">
        <w:t xml:space="preserve">fall under </w:t>
      </w:r>
      <w:r w:rsidR="00C862F2" w:rsidRPr="00C442D5">
        <w:t>common knowledge, as defined in academia.  However, i</w:t>
      </w:r>
      <w:r w:rsidR="006F16F1" w:rsidRPr="00C442D5">
        <w:t xml:space="preserve">f some of the </w:t>
      </w:r>
      <w:r w:rsidR="00C51F7C" w:rsidRPr="00C442D5">
        <w:t xml:space="preserve">relevant </w:t>
      </w:r>
      <w:r w:rsidR="006F16F1" w:rsidRPr="00C442D5">
        <w:t xml:space="preserve">material </w:t>
      </w:r>
      <w:r w:rsidR="006A1588" w:rsidRPr="00C442D5">
        <w:t>does not fall under common knowledge</w:t>
      </w:r>
      <w:r w:rsidR="006F16F1" w:rsidRPr="00C442D5">
        <w:t xml:space="preserve">, then </w:t>
      </w:r>
      <w:r w:rsidR="00C51F7C" w:rsidRPr="00C442D5">
        <w:t xml:space="preserve">please cite </w:t>
      </w:r>
      <w:r w:rsidR="00FE3C56" w:rsidRPr="00C442D5">
        <w:t>any</w:t>
      </w:r>
      <w:r w:rsidR="00C862F2" w:rsidRPr="00C442D5">
        <w:t xml:space="preserve"> appropriate</w:t>
      </w:r>
      <w:r w:rsidR="00C51F7C" w:rsidRPr="00C442D5">
        <w:t xml:space="preserve"> source</w:t>
      </w:r>
      <w:r w:rsidR="00C862F2" w:rsidRPr="00C442D5">
        <w:t>s</w:t>
      </w:r>
      <w:r w:rsidR="00FE581B" w:rsidRPr="00C442D5">
        <w:t xml:space="preserve"> on your midterm examination</w:t>
      </w:r>
      <w:r w:rsidR="00F00BA8" w:rsidRPr="00C442D5">
        <w:t xml:space="preserve">, </w:t>
      </w:r>
      <w:proofErr w:type="gramStart"/>
      <w:r w:rsidR="00F00BA8" w:rsidRPr="00C442D5">
        <w:t>i</w:t>
      </w:r>
      <w:r w:rsidR="00A123EB" w:rsidRPr="00C442D5">
        <w:t>n the event that</w:t>
      </w:r>
      <w:proofErr w:type="gramEnd"/>
      <w:r w:rsidR="00F00BA8" w:rsidRPr="00C442D5">
        <w:t xml:space="preserve"> you incorporate </w:t>
      </w:r>
      <w:r w:rsidR="00A123EB" w:rsidRPr="00C442D5">
        <w:t xml:space="preserve">relevant material which </w:t>
      </w:r>
      <w:r w:rsidR="000D4931" w:rsidRPr="00C442D5">
        <w:t xml:space="preserve">is not common knowledge </w:t>
      </w:r>
      <w:r w:rsidR="00F00BA8" w:rsidRPr="00C442D5">
        <w:t>into your responses</w:t>
      </w:r>
      <w:r w:rsidR="00C51F7C" w:rsidRPr="00C442D5">
        <w:t xml:space="preserve"> on </w:t>
      </w:r>
      <w:r w:rsidR="00FE581B" w:rsidRPr="00C442D5">
        <w:t>the</w:t>
      </w:r>
      <w:r w:rsidR="00C51F7C" w:rsidRPr="00C442D5">
        <w:t xml:space="preserve"> midterm examination.</w:t>
      </w:r>
    </w:p>
    <w:p w14:paraId="70DA6FED" w14:textId="0704D13C" w:rsidR="00D76AF7" w:rsidRPr="00C442D5" w:rsidRDefault="00D76AF7" w:rsidP="001E03FA">
      <w:pPr>
        <w:spacing w:after="0"/>
      </w:pPr>
    </w:p>
    <w:p w14:paraId="5EDBA145" w14:textId="67F65476" w:rsidR="00D76AF7" w:rsidRPr="00C442D5" w:rsidRDefault="00D76AF7" w:rsidP="001E03FA">
      <w:pPr>
        <w:spacing w:after="0"/>
      </w:pPr>
      <w:r w:rsidRPr="00C442D5">
        <w:t>c.</w:t>
      </w:r>
      <w:r w:rsidR="00FE581B" w:rsidRPr="00C442D5">
        <w:t xml:space="preserve"> </w:t>
      </w:r>
      <w:r w:rsidR="00044ADB" w:rsidRPr="00C442D5">
        <w:t>If your responses on the midterm examination include</w:t>
      </w:r>
      <w:r w:rsidR="00C4774E" w:rsidRPr="00C442D5">
        <w:t xml:space="preserve"> any </w:t>
      </w:r>
      <w:r w:rsidR="00595D7C" w:rsidRPr="00C442D5">
        <w:t>text taken verbatim</w:t>
      </w:r>
      <w:r w:rsidR="00C4774E" w:rsidRPr="00C442D5">
        <w:t xml:space="preserve"> </w:t>
      </w:r>
      <w:r w:rsidR="00C10004" w:rsidRPr="00C442D5">
        <w:t xml:space="preserve">from the relevant material, then </w:t>
      </w:r>
      <w:r w:rsidR="00C4774E" w:rsidRPr="00C442D5">
        <w:t xml:space="preserve">this must be signaled by quotation marks </w:t>
      </w:r>
      <w:r w:rsidR="00595D7C" w:rsidRPr="00C442D5">
        <w:t>and accompanied by specification of the source</w:t>
      </w:r>
      <w:r w:rsidR="00694C94" w:rsidRPr="00C442D5">
        <w:t>.  More generally, text taken verbatim from any source (even</w:t>
      </w:r>
      <w:r w:rsidR="00254680" w:rsidRPr="00C442D5">
        <w:t xml:space="preserve"> course content posted on</w:t>
      </w:r>
      <w:r w:rsidR="003B393A" w:rsidRPr="00C442D5">
        <w:t xml:space="preserve"> </w:t>
      </w:r>
      <w:r w:rsidR="00C179F7" w:rsidRPr="00C442D5">
        <w:t>Canvas content</w:t>
      </w:r>
      <w:r w:rsidR="003B393A" w:rsidRPr="00C442D5">
        <w:t xml:space="preserve">) </w:t>
      </w:r>
      <w:r w:rsidR="00767211" w:rsidRPr="00C442D5">
        <w:t>is to</w:t>
      </w:r>
      <w:r w:rsidR="003B393A" w:rsidRPr="00C442D5">
        <w:t xml:space="preserve"> be signaled and accompanied in the same way.  However, </w:t>
      </w:r>
      <w:r w:rsidR="0014268D" w:rsidRPr="00C442D5">
        <w:t xml:space="preserve">you </w:t>
      </w:r>
      <w:r w:rsidR="00116818" w:rsidRPr="00C442D5">
        <w:t>need not</w:t>
      </w:r>
      <w:r w:rsidR="0014268D" w:rsidRPr="00C442D5">
        <w:t xml:space="preserve"> cite </w:t>
      </w:r>
      <w:r w:rsidR="00254680" w:rsidRPr="00C442D5">
        <w:t xml:space="preserve">course </w:t>
      </w:r>
      <w:r w:rsidR="00116818" w:rsidRPr="00C442D5">
        <w:t>content</w:t>
      </w:r>
      <w:r w:rsidR="00254680" w:rsidRPr="00C442D5">
        <w:t xml:space="preserve"> posted on Canvas, </w:t>
      </w:r>
      <w:r w:rsidR="0014268D" w:rsidRPr="00C442D5">
        <w:t xml:space="preserve">if what you write </w:t>
      </w:r>
      <w:r w:rsidR="00016811" w:rsidRPr="00C442D5">
        <w:t>is</w:t>
      </w:r>
      <w:r w:rsidR="00F52F17" w:rsidRPr="00C442D5">
        <w:t xml:space="preserve"> expressed</w:t>
      </w:r>
      <w:r w:rsidR="00016811" w:rsidRPr="00C442D5">
        <w:t xml:space="preserve"> in</w:t>
      </w:r>
      <w:r w:rsidR="00116818" w:rsidRPr="00C442D5">
        <w:t xml:space="preserve"> your own words (i.e., </w:t>
      </w:r>
      <w:r w:rsidR="00016811" w:rsidRPr="00C442D5">
        <w:t>paraphrased</w:t>
      </w:r>
      <w:r w:rsidR="001A0867" w:rsidRPr="00C442D5">
        <w:t>,</w:t>
      </w:r>
      <w:r w:rsidR="00016811" w:rsidRPr="00C442D5">
        <w:t xml:space="preserve"> instead of </w:t>
      </w:r>
      <w:r w:rsidR="0014268D" w:rsidRPr="00C442D5">
        <w:t>taken verbatim</w:t>
      </w:r>
      <w:r w:rsidR="00116818" w:rsidRPr="00C442D5">
        <w:t>)</w:t>
      </w:r>
      <w:r w:rsidR="0014268D" w:rsidRPr="00C442D5">
        <w:t>.</w:t>
      </w:r>
    </w:p>
    <w:p w14:paraId="790460C8" w14:textId="3801BFD5" w:rsidR="00E05003" w:rsidRPr="00C442D5" w:rsidRDefault="00E05003" w:rsidP="001E03FA">
      <w:pPr>
        <w:spacing w:after="0"/>
      </w:pPr>
    </w:p>
    <w:p w14:paraId="36292CDD" w14:textId="06F391CD" w:rsidR="00E05003" w:rsidRPr="00C442D5" w:rsidRDefault="00E05003" w:rsidP="001E03FA">
      <w:pPr>
        <w:spacing w:after="0"/>
      </w:pPr>
      <w:r w:rsidRPr="00C442D5">
        <w:t xml:space="preserve">d. If you have questions, please ask.  </w:t>
      </w:r>
      <w:r w:rsidRPr="00C442D5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E05003" w:rsidRPr="00C442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78"/>
    <w:rsid w:val="0000184D"/>
    <w:rsid w:val="000027A0"/>
    <w:rsid w:val="00003517"/>
    <w:rsid w:val="000036E9"/>
    <w:rsid w:val="00003FB6"/>
    <w:rsid w:val="00016811"/>
    <w:rsid w:val="000322C9"/>
    <w:rsid w:val="0003559E"/>
    <w:rsid w:val="00044ADB"/>
    <w:rsid w:val="00056EC4"/>
    <w:rsid w:val="00074B82"/>
    <w:rsid w:val="00074C36"/>
    <w:rsid w:val="00076562"/>
    <w:rsid w:val="00083A63"/>
    <w:rsid w:val="000A3B2D"/>
    <w:rsid w:val="000A3F01"/>
    <w:rsid w:val="000A4DCA"/>
    <w:rsid w:val="000B7849"/>
    <w:rsid w:val="000D4931"/>
    <w:rsid w:val="000D6B96"/>
    <w:rsid w:val="000E1172"/>
    <w:rsid w:val="000F2B81"/>
    <w:rsid w:val="000F3548"/>
    <w:rsid w:val="000F487B"/>
    <w:rsid w:val="001023E7"/>
    <w:rsid w:val="001045E1"/>
    <w:rsid w:val="001064FC"/>
    <w:rsid w:val="001104DB"/>
    <w:rsid w:val="00116818"/>
    <w:rsid w:val="00117853"/>
    <w:rsid w:val="00117CAC"/>
    <w:rsid w:val="001216A2"/>
    <w:rsid w:val="001255A1"/>
    <w:rsid w:val="0012697D"/>
    <w:rsid w:val="001339FA"/>
    <w:rsid w:val="0014268D"/>
    <w:rsid w:val="001622F5"/>
    <w:rsid w:val="001633CB"/>
    <w:rsid w:val="00164BFE"/>
    <w:rsid w:val="00167421"/>
    <w:rsid w:val="00175371"/>
    <w:rsid w:val="001874F7"/>
    <w:rsid w:val="00190F70"/>
    <w:rsid w:val="001A0867"/>
    <w:rsid w:val="001A7DBC"/>
    <w:rsid w:val="001B63BA"/>
    <w:rsid w:val="001C1B34"/>
    <w:rsid w:val="001C38EA"/>
    <w:rsid w:val="001C401A"/>
    <w:rsid w:val="001D3979"/>
    <w:rsid w:val="001D3E4B"/>
    <w:rsid w:val="001E03FA"/>
    <w:rsid w:val="001F309F"/>
    <w:rsid w:val="001F69FF"/>
    <w:rsid w:val="00202CC4"/>
    <w:rsid w:val="002253DD"/>
    <w:rsid w:val="002529B8"/>
    <w:rsid w:val="00254680"/>
    <w:rsid w:val="00273407"/>
    <w:rsid w:val="00283B4B"/>
    <w:rsid w:val="0028435E"/>
    <w:rsid w:val="00293D8B"/>
    <w:rsid w:val="002A1618"/>
    <w:rsid w:val="002A2FC1"/>
    <w:rsid w:val="002A3CA6"/>
    <w:rsid w:val="002A662A"/>
    <w:rsid w:val="002B23EF"/>
    <w:rsid w:val="002C4073"/>
    <w:rsid w:val="002C4CEF"/>
    <w:rsid w:val="002D27B8"/>
    <w:rsid w:val="002D6B81"/>
    <w:rsid w:val="002E0FAA"/>
    <w:rsid w:val="002E7A5B"/>
    <w:rsid w:val="003020BA"/>
    <w:rsid w:val="00303AD0"/>
    <w:rsid w:val="00304D74"/>
    <w:rsid w:val="00313809"/>
    <w:rsid w:val="0034111C"/>
    <w:rsid w:val="00343B96"/>
    <w:rsid w:val="00343E4A"/>
    <w:rsid w:val="00344E85"/>
    <w:rsid w:val="00345F69"/>
    <w:rsid w:val="00350571"/>
    <w:rsid w:val="00352F19"/>
    <w:rsid w:val="00366DBA"/>
    <w:rsid w:val="003677B9"/>
    <w:rsid w:val="003818AB"/>
    <w:rsid w:val="003A0EB7"/>
    <w:rsid w:val="003A7F74"/>
    <w:rsid w:val="003B393A"/>
    <w:rsid w:val="003C00A5"/>
    <w:rsid w:val="003C3E65"/>
    <w:rsid w:val="003C7095"/>
    <w:rsid w:val="003D0F77"/>
    <w:rsid w:val="003D3AC2"/>
    <w:rsid w:val="003D79B3"/>
    <w:rsid w:val="003D7D91"/>
    <w:rsid w:val="003E305F"/>
    <w:rsid w:val="003F4969"/>
    <w:rsid w:val="003F556A"/>
    <w:rsid w:val="00411A20"/>
    <w:rsid w:val="004153F0"/>
    <w:rsid w:val="00426EE2"/>
    <w:rsid w:val="00427FE3"/>
    <w:rsid w:val="00432933"/>
    <w:rsid w:val="00433FBB"/>
    <w:rsid w:val="004343A1"/>
    <w:rsid w:val="00435536"/>
    <w:rsid w:val="00446636"/>
    <w:rsid w:val="00454836"/>
    <w:rsid w:val="00490844"/>
    <w:rsid w:val="00492F44"/>
    <w:rsid w:val="00495D75"/>
    <w:rsid w:val="00496DDD"/>
    <w:rsid w:val="004A3477"/>
    <w:rsid w:val="004A6517"/>
    <w:rsid w:val="004A7CC6"/>
    <w:rsid w:val="004B7857"/>
    <w:rsid w:val="004C106B"/>
    <w:rsid w:val="004C15CB"/>
    <w:rsid w:val="004C419D"/>
    <w:rsid w:val="004D0CD5"/>
    <w:rsid w:val="004E6FC7"/>
    <w:rsid w:val="004F37A6"/>
    <w:rsid w:val="00501A19"/>
    <w:rsid w:val="00510B1A"/>
    <w:rsid w:val="00512FAF"/>
    <w:rsid w:val="00514224"/>
    <w:rsid w:val="00514668"/>
    <w:rsid w:val="00517076"/>
    <w:rsid w:val="00531108"/>
    <w:rsid w:val="00534A6D"/>
    <w:rsid w:val="00535BE9"/>
    <w:rsid w:val="00545BF0"/>
    <w:rsid w:val="005518D2"/>
    <w:rsid w:val="0055643B"/>
    <w:rsid w:val="0055678E"/>
    <w:rsid w:val="005747A4"/>
    <w:rsid w:val="00576881"/>
    <w:rsid w:val="00586075"/>
    <w:rsid w:val="005901BF"/>
    <w:rsid w:val="00590B2B"/>
    <w:rsid w:val="00591830"/>
    <w:rsid w:val="00595D7C"/>
    <w:rsid w:val="005970C1"/>
    <w:rsid w:val="005D52D7"/>
    <w:rsid w:val="005E72A3"/>
    <w:rsid w:val="00600FA0"/>
    <w:rsid w:val="00613F92"/>
    <w:rsid w:val="0061416D"/>
    <w:rsid w:val="00641A8A"/>
    <w:rsid w:val="006424C4"/>
    <w:rsid w:val="00642C80"/>
    <w:rsid w:val="006475A3"/>
    <w:rsid w:val="00655543"/>
    <w:rsid w:val="006608BD"/>
    <w:rsid w:val="00674D46"/>
    <w:rsid w:val="00680D7B"/>
    <w:rsid w:val="00683ECA"/>
    <w:rsid w:val="00694C94"/>
    <w:rsid w:val="006A1588"/>
    <w:rsid w:val="006A2C13"/>
    <w:rsid w:val="006A2DC7"/>
    <w:rsid w:val="006B4110"/>
    <w:rsid w:val="006C0A21"/>
    <w:rsid w:val="006D6DE8"/>
    <w:rsid w:val="006E2BC8"/>
    <w:rsid w:val="006F16F1"/>
    <w:rsid w:val="006F36FF"/>
    <w:rsid w:val="006F4ACB"/>
    <w:rsid w:val="007045C4"/>
    <w:rsid w:val="00704B7E"/>
    <w:rsid w:val="00704BD2"/>
    <w:rsid w:val="00711559"/>
    <w:rsid w:val="00711EDD"/>
    <w:rsid w:val="00712B52"/>
    <w:rsid w:val="00722239"/>
    <w:rsid w:val="00730EBC"/>
    <w:rsid w:val="00733DFA"/>
    <w:rsid w:val="00745C24"/>
    <w:rsid w:val="007470D2"/>
    <w:rsid w:val="0075371B"/>
    <w:rsid w:val="00756529"/>
    <w:rsid w:val="00767211"/>
    <w:rsid w:val="00773628"/>
    <w:rsid w:val="0077673F"/>
    <w:rsid w:val="00784472"/>
    <w:rsid w:val="0078545D"/>
    <w:rsid w:val="00787EC4"/>
    <w:rsid w:val="007A6802"/>
    <w:rsid w:val="007B1A63"/>
    <w:rsid w:val="007B7CFD"/>
    <w:rsid w:val="007C08AB"/>
    <w:rsid w:val="007C19BD"/>
    <w:rsid w:val="007C1DB3"/>
    <w:rsid w:val="007D6626"/>
    <w:rsid w:val="007E4967"/>
    <w:rsid w:val="007E7A11"/>
    <w:rsid w:val="007F0B2E"/>
    <w:rsid w:val="0080686D"/>
    <w:rsid w:val="00807BA0"/>
    <w:rsid w:val="008138CB"/>
    <w:rsid w:val="008205F2"/>
    <w:rsid w:val="008613BA"/>
    <w:rsid w:val="00862120"/>
    <w:rsid w:val="00872972"/>
    <w:rsid w:val="00872FED"/>
    <w:rsid w:val="0088572C"/>
    <w:rsid w:val="00886C24"/>
    <w:rsid w:val="00893978"/>
    <w:rsid w:val="008B4F15"/>
    <w:rsid w:val="008C3D90"/>
    <w:rsid w:val="008C4BF5"/>
    <w:rsid w:val="008C7386"/>
    <w:rsid w:val="008D4913"/>
    <w:rsid w:val="008E0C99"/>
    <w:rsid w:val="008E4745"/>
    <w:rsid w:val="008E494F"/>
    <w:rsid w:val="008F232E"/>
    <w:rsid w:val="008F4290"/>
    <w:rsid w:val="0090184B"/>
    <w:rsid w:val="00910D67"/>
    <w:rsid w:val="00920802"/>
    <w:rsid w:val="00922BE8"/>
    <w:rsid w:val="0093082A"/>
    <w:rsid w:val="00934A80"/>
    <w:rsid w:val="0094160C"/>
    <w:rsid w:val="00946327"/>
    <w:rsid w:val="00950862"/>
    <w:rsid w:val="00961530"/>
    <w:rsid w:val="00977312"/>
    <w:rsid w:val="009813E7"/>
    <w:rsid w:val="00990765"/>
    <w:rsid w:val="00993422"/>
    <w:rsid w:val="00993BA5"/>
    <w:rsid w:val="00994113"/>
    <w:rsid w:val="00994327"/>
    <w:rsid w:val="00996FEA"/>
    <w:rsid w:val="009A2A86"/>
    <w:rsid w:val="009B0131"/>
    <w:rsid w:val="009B39FF"/>
    <w:rsid w:val="009D3D5C"/>
    <w:rsid w:val="009D579D"/>
    <w:rsid w:val="009D7CE5"/>
    <w:rsid w:val="009E6DE8"/>
    <w:rsid w:val="009E7294"/>
    <w:rsid w:val="009F77C0"/>
    <w:rsid w:val="00A00342"/>
    <w:rsid w:val="00A01DFF"/>
    <w:rsid w:val="00A123EB"/>
    <w:rsid w:val="00A134DC"/>
    <w:rsid w:val="00A13DAB"/>
    <w:rsid w:val="00A24E77"/>
    <w:rsid w:val="00A34221"/>
    <w:rsid w:val="00A40C4E"/>
    <w:rsid w:val="00A41FC9"/>
    <w:rsid w:val="00A43475"/>
    <w:rsid w:val="00A520CE"/>
    <w:rsid w:val="00A53E93"/>
    <w:rsid w:val="00A55F98"/>
    <w:rsid w:val="00A57311"/>
    <w:rsid w:val="00A83129"/>
    <w:rsid w:val="00A85645"/>
    <w:rsid w:val="00A868D6"/>
    <w:rsid w:val="00A93FC7"/>
    <w:rsid w:val="00AB434A"/>
    <w:rsid w:val="00AC1E78"/>
    <w:rsid w:val="00AC59B4"/>
    <w:rsid w:val="00AD48F6"/>
    <w:rsid w:val="00AF20AB"/>
    <w:rsid w:val="00AF2940"/>
    <w:rsid w:val="00AF4DF4"/>
    <w:rsid w:val="00AF71D9"/>
    <w:rsid w:val="00B023F8"/>
    <w:rsid w:val="00B11A4C"/>
    <w:rsid w:val="00B14424"/>
    <w:rsid w:val="00B24E79"/>
    <w:rsid w:val="00B358CF"/>
    <w:rsid w:val="00B456DC"/>
    <w:rsid w:val="00B510B6"/>
    <w:rsid w:val="00B556CA"/>
    <w:rsid w:val="00B579A4"/>
    <w:rsid w:val="00B748F5"/>
    <w:rsid w:val="00B75F51"/>
    <w:rsid w:val="00B80F01"/>
    <w:rsid w:val="00B87E10"/>
    <w:rsid w:val="00B91650"/>
    <w:rsid w:val="00B957F8"/>
    <w:rsid w:val="00BA04EC"/>
    <w:rsid w:val="00BA51F7"/>
    <w:rsid w:val="00BB2AAF"/>
    <w:rsid w:val="00BB5D5B"/>
    <w:rsid w:val="00BB63C2"/>
    <w:rsid w:val="00BD40D4"/>
    <w:rsid w:val="00BD6CAF"/>
    <w:rsid w:val="00BE67E2"/>
    <w:rsid w:val="00BF1BEB"/>
    <w:rsid w:val="00C07B42"/>
    <w:rsid w:val="00C10004"/>
    <w:rsid w:val="00C11B53"/>
    <w:rsid w:val="00C179F7"/>
    <w:rsid w:val="00C33DFD"/>
    <w:rsid w:val="00C43F0A"/>
    <w:rsid w:val="00C442D5"/>
    <w:rsid w:val="00C44D71"/>
    <w:rsid w:val="00C4774E"/>
    <w:rsid w:val="00C511DF"/>
    <w:rsid w:val="00C51F7C"/>
    <w:rsid w:val="00C6023B"/>
    <w:rsid w:val="00C65313"/>
    <w:rsid w:val="00C66032"/>
    <w:rsid w:val="00C85C62"/>
    <w:rsid w:val="00C862F2"/>
    <w:rsid w:val="00C87204"/>
    <w:rsid w:val="00CA1B92"/>
    <w:rsid w:val="00CB0E17"/>
    <w:rsid w:val="00CC5662"/>
    <w:rsid w:val="00CC648C"/>
    <w:rsid w:val="00CE07AE"/>
    <w:rsid w:val="00CF6D3F"/>
    <w:rsid w:val="00D02233"/>
    <w:rsid w:val="00D15E9A"/>
    <w:rsid w:val="00D160F6"/>
    <w:rsid w:val="00D2188F"/>
    <w:rsid w:val="00D27B3B"/>
    <w:rsid w:val="00D30CD7"/>
    <w:rsid w:val="00D34DA3"/>
    <w:rsid w:val="00D358B8"/>
    <w:rsid w:val="00D5216E"/>
    <w:rsid w:val="00D55527"/>
    <w:rsid w:val="00D56AE7"/>
    <w:rsid w:val="00D61556"/>
    <w:rsid w:val="00D67A57"/>
    <w:rsid w:val="00D75B7E"/>
    <w:rsid w:val="00D76AF7"/>
    <w:rsid w:val="00D901AD"/>
    <w:rsid w:val="00D92517"/>
    <w:rsid w:val="00DA0102"/>
    <w:rsid w:val="00DA270B"/>
    <w:rsid w:val="00DB78A0"/>
    <w:rsid w:val="00DB78EC"/>
    <w:rsid w:val="00DC4232"/>
    <w:rsid w:val="00DC6A0F"/>
    <w:rsid w:val="00DD04A0"/>
    <w:rsid w:val="00DD0A5D"/>
    <w:rsid w:val="00DD1814"/>
    <w:rsid w:val="00DD19D8"/>
    <w:rsid w:val="00DD4080"/>
    <w:rsid w:val="00DD7A4B"/>
    <w:rsid w:val="00DE3DF9"/>
    <w:rsid w:val="00DE5876"/>
    <w:rsid w:val="00E039A6"/>
    <w:rsid w:val="00E05003"/>
    <w:rsid w:val="00E175C3"/>
    <w:rsid w:val="00E26B1C"/>
    <w:rsid w:val="00E41CF0"/>
    <w:rsid w:val="00E44550"/>
    <w:rsid w:val="00E506E2"/>
    <w:rsid w:val="00E522CD"/>
    <w:rsid w:val="00E53F88"/>
    <w:rsid w:val="00E57C9B"/>
    <w:rsid w:val="00E57F3A"/>
    <w:rsid w:val="00E6075E"/>
    <w:rsid w:val="00E60D30"/>
    <w:rsid w:val="00E873D6"/>
    <w:rsid w:val="00E90975"/>
    <w:rsid w:val="00E90B7B"/>
    <w:rsid w:val="00E94F8A"/>
    <w:rsid w:val="00EB6867"/>
    <w:rsid w:val="00ED1DB3"/>
    <w:rsid w:val="00ED631B"/>
    <w:rsid w:val="00ED65C7"/>
    <w:rsid w:val="00EE7368"/>
    <w:rsid w:val="00EF0BB1"/>
    <w:rsid w:val="00EF0ED0"/>
    <w:rsid w:val="00EF32EF"/>
    <w:rsid w:val="00F00BA8"/>
    <w:rsid w:val="00F0793E"/>
    <w:rsid w:val="00F20F46"/>
    <w:rsid w:val="00F26089"/>
    <w:rsid w:val="00F471F2"/>
    <w:rsid w:val="00F52F17"/>
    <w:rsid w:val="00F530A6"/>
    <w:rsid w:val="00F5504C"/>
    <w:rsid w:val="00F75C34"/>
    <w:rsid w:val="00F90DFD"/>
    <w:rsid w:val="00F97910"/>
    <w:rsid w:val="00FB72B3"/>
    <w:rsid w:val="00FD3C4F"/>
    <w:rsid w:val="00FD63D1"/>
    <w:rsid w:val="00FD7416"/>
    <w:rsid w:val="00FE0FC3"/>
    <w:rsid w:val="00FE2DDD"/>
    <w:rsid w:val="00FE3C56"/>
    <w:rsid w:val="00FE581B"/>
    <w:rsid w:val="00FE6F4D"/>
    <w:rsid w:val="00FE737A"/>
    <w:rsid w:val="00FF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3FC8D"/>
  <w15:chartTrackingRefBased/>
  <w15:docId w15:val="{F4F8B424-B467-4643-A9D2-59873A01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46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6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74e2584-8277-4615-a9c6-4009564cc36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8ECC0BB0A81B46BA12CC1F54851E72" ma:contentTypeVersion="14" ma:contentTypeDescription="Create a new document." ma:contentTypeScope="" ma:versionID="7c210ceb6826e7a2b1278d76c9cdddef">
  <xsd:schema xmlns:xsd="http://www.w3.org/2001/XMLSchema" xmlns:xs="http://www.w3.org/2001/XMLSchema" xmlns:p="http://schemas.microsoft.com/office/2006/metadata/properties" xmlns:ns3="974e2584-8277-4615-a9c6-4009564cc360" targetNamespace="http://schemas.microsoft.com/office/2006/metadata/properties" ma:root="true" ma:fieldsID="fdfd79d71bdee8c12d4b93f53e689447" ns3:_="">
    <xsd:import namespace="974e2584-8277-4615-a9c6-4009564cc3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4e2584-8277-4615-a9c6-4009564c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1600F-0ABB-4537-A15B-8F95A7CDD296}">
  <ds:schemaRefs>
    <ds:schemaRef ds:uri="http://schemas.microsoft.com/office/2006/metadata/properties"/>
    <ds:schemaRef ds:uri="http://schemas.microsoft.com/office/infopath/2007/PartnerControls"/>
    <ds:schemaRef ds:uri="974e2584-8277-4615-a9c6-4009564cc360"/>
  </ds:schemaRefs>
</ds:datastoreItem>
</file>

<file path=customXml/itemProps2.xml><?xml version="1.0" encoding="utf-8"?>
<ds:datastoreItem xmlns:ds="http://schemas.openxmlformats.org/officeDocument/2006/customXml" ds:itemID="{624DAC35-3AF3-4EA9-BE8E-E095D4864A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A608F2-C6A3-4E2B-9ADB-DEB4C203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4e2584-8277-4615-a9c6-4009564cc3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Charnigo, Richard J.</dc:creator>
  <cp:keywords/>
  <dc:description/>
  <cp:lastModifiedBy>Richard Charnigo</cp:lastModifiedBy>
  <cp:revision>7</cp:revision>
  <cp:lastPrinted>2025-10-04T21:44:00Z</cp:lastPrinted>
  <dcterms:created xsi:type="dcterms:W3CDTF">2025-10-04T21:44:00Z</dcterms:created>
  <dcterms:modified xsi:type="dcterms:W3CDTF">2025-10-05T02:03:00Z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0x010100868ECC0BB0A81B46BA12CC1F54851E72</vt:lpwstr>
  </property>
</Properties>
</file>